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47" w:rsidRDefault="0019767C" w:rsidP="008D7147">
      <w:pPr>
        <w:pStyle w:val="12"/>
        <w:keepNext/>
        <w:keepLines/>
        <w:shd w:val="clear" w:color="auto" w:fill="auto"/>
        <w:spacing w:after="0" w:line="276" w:lineRule="auto"/>
        <w:rPr>
          <w:sz w:val="24"/>
          <w:szCs w:val="24"/>
        </w:rPr>
      </w:pPr>
      <w:bookmarkStart w:id="0" w:name="bookmark0"/>
      <w:bookmarkStart w:id="1" w:name="bookmark1"/>
      <w:r w:rsidRPr="008974B9">
        <w:rPr>
          <w:sz w:val="24"/>
          <w:szCs w:val="24"/>
        </w:rPr>
        <w:t xml:space="preserve">Отчет </w:t>
      </w:r>
      <w:bookmarkStart w:id="2" w:name="bookmark2"/>
      <w:bookmarkStart w:id="3" w:name="bookmark3"/>
      <w:bookmarkEnd w:id="0"/>
      <w:bookmarkEnd w:id="1"/>
      <w:r w:rsidR="008D7147">
        <w:rPr>
          <w:sz w:val="24"/>
          <w:szCs w:val="24"/>
        </w:rPr>
        <w:t>о результатах самообследования</w:t>
      </w:r>
      <w:r w:rsidRPr="008974B9">
        <w:rPr>
          <w:sz w:val="24"/>
          <w:szCs w:val="24"/>
        </w:rPr>
        <w:t xml:space="preserve"> </w:t>
      </w:r>
    </w:p>
    <w:p w:rsidR="007F173A" w:rsidRPr="008974B9" w:rsidRDefault="008D7147" w:rsidP="008D7147">
      <w:pPr>
        <w:pStyle w:val="12"/>
        <w:keepNext/>
        <w:keepLines/>
        <w:shd w:val="clear" w:color="auto" w:fill="auto"/>
        <w:spacing w:after="0" w:line="276" w:lineRule="auto"/>
        <w:rPr>
          <w:sz w:val="24"/>
          <w:szCs w:val="24"/>
        </w:rPr>
      </w:pPr>
      <w:r w:rsidRPr="008D7147">
        <w:rPr>
          <w:color w:val="auto"/>
          <w:sz w:val="24"/>
          <w:szCs w:val="24"/>
        </w:rPr>
        <w:t>муниципального учреждения дополнительного образования</w:t>
      </w:r>
      <w:r w:rsidRPr="008974B9">
        <w:rPr>
          <w:color w:val="auto"/>
        </w:rPr>
        <w:t xml:space="preserve"> </w:t>
      </w:r>
      <w:r w:rsidR="0019767C" w:rsidRPr="008974B9">
        <w:rPr>
          <w:sz w:val="24"/>
          <w:szCs w:val="24"/>
        </w:rPr>
        <w:t>«Ювента»</w:t>
      </w:r>
      <w:bookmarkEnd w:id="2"/>
      <w:bookmarkEnd w:id="3"/>
    </w:p>
    <w:p w:rsidR="007F173A" w:rsidRDefault="0019767C" w:rsidP="008974B9">
      <w:pPr>
        <w:pStyle w:val="12"/>
        <w:keepNext/>
        <w:keepLines/>
        <w:shd w:val="clear" w:color="auto" w:fill="auto"/>
        <w:spacing w:after="0" w:line="276" w:lineRule="auto"/>
        <w:rPr>
          <w:sz w:val="24"/>
          <w:szCs w:val="24"/>
        </w:rPr>
      </w:pPr>
      <w:bookmarkStart w:id="4" w:name="bookmark4"/>
      <w:bookmarkStart w:id="5" w:name="bookmark5"/>
      <w:r w:rsidRPr="008974B9">
        <w:rPr>
          <w:sz w:val="24"/>
          <w:szCs w:val="24"/>
        </w:rPr>
        <w:t>за 2019 год.</w:t>
      </w:r>
      <w:bookmarkEnd w:id="4"/>
      <w:bookmarkEnd w:id="5"/>
    </w:p>
    <w:p w:rsidR="00D63F9C" w:rsidRPr="008974B9" w:rsidRDefault="00D63F9C" w:rsidP="008974B9">
      <w:pPr>
        <w:pStyle w:val="12"/>
        <w:keepNext/>
        <w:keepLines/>
        <w:shd w:val="clear" w:color="auto" w:fill="auto"/>
        <w:spacing w:after="0" w:line="276" w:lineRule="auto"/>
        <w:rPr>
          <w:sz w:val="24"/>
          <w:szCs w:val="24"/>
        </w:rPr>
      </w:pPr>
    </w:p>
    <w:p w:rsidR="002B06A8" w:rsidRPr="008974B9" w:rsidRDefault="002B06A8" w:rsidP="008974B9">
      <w:pPr>
        <w:pStyle w:val="12"/>
        <w:keepNext/>
        <w:keepLines/>
        <w:shd w:val="clear" w:color="auto" w:fill="auto"/>
        <w:spacing w:after="0" w:line="276" w:lineRule="auto"/>
        <w:rPr>
          <w:sz w:val="24"/>
          <w:szCs w:val="24"/>
        </w:rPr>
      </w:pPr>
      <w:r w:rsidRPr="008974B9">
        <w:rPr>
          <w:sz w:val="24"/>
          <w:szCs w:val="24"/>
        </w:rPr>
        <w:t>Введение.</w:t>
      </w:r>
    </w:p>
    <w:p w:rsidR="002B06A8" w:rsidRPr="008974B9" w:rsidRDefault="002B06A8" w:rsidP="008974B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8974B9">
        <w:rPr>
          <w:rFonts w:ascii="Times New Roman" w:hAnsi="Times New Roman" w:cs="Times New Roman"/>
          <w:color w:val="auto"/>
        </w:rPr>
        <w:t xml:space="preserve">Самообследование муниципального учреждения дополнительного образования «Ювента» (далее Учреждения) проводится в соответствии с: </w:t>
      </w:r>
    </w:p>
    <w:p w:rsidR="002B06A8" w:rsidRPr="008974B9" w:rsidRDefault="002B06A8" w:rsidP="008974B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974B9">
        <w:rPr>
          <w:rFonts w:ascii="Times New Roman" w:hAnsi="Times New Roman" w:cs="Times New Roman"/>
          <w:color w:val="auto"/>
        </w:rPr>
        <w:t xml:space="preserve">- Законом Российской Федерации «Об образовании в Российской Федерации» от 29.12.2012 г. № 237-ФЗ; </w:t>
      </w:r>
    </w:p>
    <w:p w:rsidR="002B06A8" w:rsidRPr="008974B9" w:rsidRDefault="002B06A8" w:rsidP="008974B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974B9">
        <w:rPr>
          <w:rFonts w:ascii="Times New Roman" w:hAnsi="Times New Roman" w:cs="Times New Roman"/>
          <w:color w:val="auto"/>
        </w:rPr>
        <w:t xml:space="preserve">- Приказом Министерства образования и науки РФ от 14 июня 2013 г. № 462. «Об утверждении «Порядка проведения самообследования образовательной организацией»; </w:t>
      </w:r>
    </w:p>
    <w:p w:rsidR="002B06A8" w:rsidRPr="008974B9" w:rsidRDefault="002B06A8" w:rsidP="008974B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974B9">
        <w:rPr>
          <w:rFonts w:ascii="Times New Roman" w:hAnsi="Times New Roman" w:cs="Times New Roman"/>
          <w:color w:val="auto"/>
        </w:rPr>
        <w:t xml:space="preserve">- Положением муниципального учреждения дополнительного образования «Ювента» «О проведении самообследования». </w:t>
      </w:r>
    </w:p>
    <w:p w:rsidR="002B06A8" w:rsidRPr="008974B9" w:rsidRDefault="002B06A8" w:rsidP="008974B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974B9">
        <w:rPr>
          <w:rFonts w:ascii="Times New Roman" w:hAnsi="Times New Roman" w:cs="Times New Roman"/>
          <w:color w:val="auto"/>
        </w:rPr>
        <w:t>- Приказом «О проведении процедуры самообследования» от 0</w:t>
      </w:r>
      <w:r w:rsidR="00971EA7" w:rsidRPr="008974B9">
        <w:rPr>
          <w:rFonts w:ascii="Times New Roman" w:hAnsi="Times New Roman" w:cs="Times New Roman"/>
          <w:color w:val="auto"/>
        </w:rPr>
        <w:t>7</w:t>
      </w:r>
      <w:r w:rsidRPr="008974B9">
        <w:rPr>
          <w:rFonts w:ascii="Times New Roman" w:hAnsi="Times New Roman" w:cs="Times New Roman"/>
          <w:color w:val="auto"/>
        </w:rPr>
        <w:t>.02.20</w:t>
      </w:r>
      <w:r w:rsidR="00971EA7" w:rsidRPr="008974B9">
        <w:rPr>
          <w:rFonts w:ascii="Times New Roman" w:hAnsi="Times New Roman" w:cs="Times New Roman"/>
          <w:color w:val="auto"/>
        </w:rPr>
        <w:t>20</w:t>
      </w:r>
      <w:r w:rsidRPr="008974B9">
        <w:rPr>
          <w:rFonts w:ascii="Times New Roman" w:hAnsi="Times New Roman" w:cs="Times New Roman"/>
          <w:color w:val="auto"/>
        </w:rPr>
        <w:t xml:space="preserve"> г № </w:t>
      </w:r>
      <w:r w:rsidR="00971EA7" w:rsidRPr="008974B9">
        <w:rPr>
          <w:rFonts w:ascii="Times New Roman" w:hAnsi="Times New Roman" w:cs="Times New Roman"/>
          <w:color w:val="auto"/>
        </w:rPr>
        <w:t>13б-01-04</w:t>
      </w:r>
      <w:r w:rsidRPr="008974B9">
        <w:rPr>
          <w:rFonts w:ascii="Times New Roman" w:hAnsi="Times New Roman" w:cs="Times New Roman"/>
          <w:color w:val="auto"/>
        </w:rPr>
        <w:t xml:space="preserve">. </w:t>
      </w:r>
    </w:p>
    <w:p w:rsidR="002B06A8" w:rsidRPr="008974B9" w:rsidRDefault="002B06A8" w:rsidP="008974B9">
      <w:pPr>
        <w:pStyle w:val="12"/>
        <w:keepNext/>
        <w:keepLines/>
        <w:shd w:val="clear" w:color="auto" w:fill="auto"/>
        <w:spacing w:after="0" w:line="276" w:lineRule="auto"/>
        <w:jc w:val="both"/>
        <w:rPr>
          <w:sz w:val="24"/>
          <w:szCs w:val="24"/>
        </w:rPr>
      </w:pPr>
    </w:p>
    <w:p w:rsidR="008C7320" w:rsidRPr="008974B9" w:rsidRDefault="00D119A3" w:rsidP="008974B9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55"/>
        </w:tabs>
        <w:spacing w:after="0" w:line="276" w:lineRule="auto"/>
        <w:jc w:val="both"/>
      </w:pPr>
      <w:bookmarkStart w:id="6" w:name="bookmark6"/>
      <w:bookmarkStart w:id="7" w:name="bookmark7"/>
      <w:r w:rsidRPr="008974B9">
        <w:t>Общие сведения об образовательном учреждении</w:t>
      </w:r>
      <w:r w:rsidR="008C7320" w:rsidRPr="008974B9">
        <w:t>.</w:t>
      </w:r>
    </w:p>
    <w:p w:rsidR="008C7320" w:rsidRPr="008974B9" w:rsidRDefault="008C7320" w:rsidP="008974B9">
      <w:pPr>
        <w:pStyle w:val="20"/>
        <w:keepNext/>
        <w:keepLines/>
        <w:shd w:val="clear" w:color="auto" w:fill="auto"/>
        <w:tabs>
          <w:tab w:val="left" w:pos="655"/>
        </w:tabs>
        <w:spacing w:after="0" w:line="276" w:lineRule="auto"/>
        <w:ind w:firstLine="0"/>
        <w:jc w:val="both"/>
      </w:pPr>
    </w:p>
    <w:bookmarkEnd w:id="6"/>
    <w:bookmarkEnd w:id="7"/>
    <w:p w:rsidR="007F173A" w:rsidRPr="008974B9" w:rsidRDefault="0019767C" w:rsidP="008974B9">
      <w:pPr>
        <w:pStyle w:val="13"/>
        <w:shd w:val="clear" w:color="auto" w:fill="auto"/>
        <w:spacing w:line="276" w:lineRule="auto"/>
        <w:ind w:firstLine="478"/>
        <w:jc w:val="both"/>
      </w:pPr>
      <w:r w:rsidRPr="008974B9">
        <w:t>Муниципальное образовательное учреждение дополнительного образования детей Центр внешкольной работы «Ювента» было образовано в 1990 году, а в 2015 году произошла реорганизация учреждения путем присоединения к нему МОУ ДОД ЦРТДиЮ «Романтик» и МОУ ДОД ЦДТ и переименование учреждения в муниципальное учреждение дополнительного образования «Ювента</w:t>
      </w:r>
      <w:r w:rsidR="00580A29" w:rsidRPr="008974B9">
        <w:t>» (</w:t>
      </w:r>
      <w:r w:rsidRPr="008974B9">
        <w:t>далее Учреждение).</w:t>
      </w:r>
    </w:p>
    <w:p w:rsidR="002B06A8" w:rsidRPr="008974B9" w:rsidRDefault="002B06A8" w:rsidP="008974B9">
      <w:pPr>
        <w:spacing w:line="276" w:lineRule="auto"/>
        <w:ind w:firstLine="478"/>
        <w:jc w:val="both"/>
        <w:rPr>
          <w:rFonts w:ascii="Times New Roman" w:eastAsia="Times New Roman" w:hAnsi="Times New Roman" w:cs="Times New Roman"/>
        </w:rPr>
      </w:pPr>
    </w:p>
    <w:p w:rsidR="002B06A8" w:rsidRPr="008974B9" w:rsidRDefault="002B06A8" w:rsidP="008974B9">
      <w:pPr>
        <w:spacing w:line="276" w:lineRule="auto"/>
        <w:ind w:firstLine="478"/>
        <w:jc w:val="both"/>
        <w:rPr>
          <w:rFonts w:ascii="Times New Roman" w:eastAsia="Times New Roman" w:hAnsi="Times New Roman" w:cs="Times New Roman"/>
        </w:rPr>
      </w:pPr>
      <w:r w:rsidRPr="008974B9">
        <w:rPr>
          <w:rFonts w:ascii="Times New Roman" w:eastAsia="Times New Roman" w:hAnsi="Times New Roman" w:cs="Times New Roman"/>
          <w:b/>
        </w:rPr>
        <w:t>Полное наименование:</w:t>
      </w:r>
      <w:r w:rsidRPr="008974B9">
        <w:rPr>
          <w:rFonts w:ascii="Times New Roman" w:eastAsia="Times New Roman" w:hAnsi="Times New Roman" w:cs="Times New Roman"/>
        </w:rPr>
        <w:t xml:space="preserve"> муниципальное учреждение допол</w:t>
      </w:r>
      <w:r w:rsidR="004B4133" w:rsidRPr="008974B9">
        <w:rPr>
          <w:rFonts w:ascii="Times New Roman" w:eastAsia="Times New Roman" w:hAnsi="Times New Roman" w:cs="Times New Roman"/>
        </w:rPr>
        <w:t>нительного образования «Ювента»</w:t>
      </w:r>
    </w:p>
    <w:p w:rsidR="002B06A8" w:rsidRPr="008974B9" w:rsidRDefault="002B06A8" w:rsidP="008974B9">
      <w:pPr>
        <w:spacing w:line="276" w:lineRule="auto"/>
        <w:ind w:firstLine="478"/>
        <w:jc w:val="both"/>
        <w:rPr>
          <w:rFonts w:ascii="Times New Roman" w:eastAsia="Times New Roman" w:hAnsi="Times New Roman" w:cs="Times New Roman"/>
        </w:rPr>
      </w:pPr>
      <w:r w:rsidRPr="008974B9">
        <w:rPr>
          <w:rFonts w:ascii="Times New Roman" w:eastAsia="Times New Roman" w:hAnsi="Times New Roman" w:cs="Times New Roman"/>
        </w:rPr>
        <w:t>Кратк</w:t>
      </w:r>
      <w:r w:rsidR="004B4133" w:rsidRPr="008974B9">
        <w:rPr>
          <w:rFonts w:ascii="Times New Roman" w:eastAsia="Times New Roman" w:hAnsi="Times New Roman" w:cs="Times New Roman"/>
        </w:rPr>
        <w:t>ое наименование: МУ ДО «Ювента»</w:t>
      </w:r>
    </w:p>
    <w:p w:rsidR="002B06A8" w:rsidRPr="008974B9" w:rsidRDefault="004B4133" w:rsidP="008974B9">
      <w:pPr>
        <w:spacing w:line="276" w:lineRule="auto"/>
        <w:ind w:firstLine="478"/>
        <w:jc w:val="both"/>
        <w:rPr>
          <w:rFonts w:ascii="Times New Roman" w:eastAsia="Times New Roman" w:hAnsi="Times New Roman" w:cs="Times New Roman"/>
        </w:rPr>
      </w:pPr>
      <w:r w:rsidRPr="008974B9">
        <w:rPr>
          <w:rFonts w:ascii="Times New Roman" w:eastAsia="Times New Roman" w:hAnsi="Times New Roman" w:cs="Times New Roman"/>
        </w:rPr>
        <w:t>Местонахождение учреждения:</w:t>
      </w:r>
    </w:p>
    <w:p w:rsidR="002B06A8" w:rsidRPr="008974B9" w:rsidRDefault="002B06A8" w:rsidP="008974B9">
      <w:pPr>
        <w:spacing w:line="276" w:lineRule="auto"/>
        <w:ind w:firstLine="478"/>
        <w:jc w:val="both"/>
        <w:rPr>
          <w:rFonts w:ascii="Times New Roman" w:eastAsia="Times New Roman" w:hAnsi="Times New Roman" w:cs="Times New Roman"/>
        </w:rPr>
      </w:pPr>
      <w:r w:rsidRPr="008974B9">
        <w:rPr>
          <w:rFonts w:ascii="Times New Roman" w:eastAsia="Times New Roman" w:hAnsi="Times New Roman" w:cs="Times New Roman"/>
        </w:rPr>
        <w:t>- фактический адрес:</w:t>
      </w:r>
    </w:p>
    <w:p w:rsidR="002B06A8" w:rsidRPr="008974B9" w:rsidRDefault="002B06A8" w:rsidP="008974B9">
      <w:pPr>
        <w:spacing w:line="276" w:lineRule="auto"/>
        <w:ind w:firstLine="478"/>
        <w:jc w:val="both"/>
        <w:rPr>
          <w:rFonts w:ascii="Times New Roman" w:eastAsia="Times New Roman" w:hAnsi="Times New Roman" w:cs="Times New Roman"/>
        </w:rPr>
      </w:pPr>
      <w:r w:rsidRPr="008974B9">
        <w:rPr>
          <w:rFonts w:ascii="Times New Roman" w:eastAsia="Times New Roman" w:hAnsi="Times New Roman" w:cs="Times New Roman"/>
        </w:rPr>
        <w:t xml:space="preserve">ул. Строителей, дом 34, город Переславль-Залесский, Ярославская область, 152025, Российская </w:t>
      </w:r>
      <w:r w:rsidR="004B4133" w:rsidRPr="008974B9">
        <w:rPr>
          <w:rFonts w:ascii="Times New Roman" w:eastAsia="Times New Roman" w:hAnsi="Times New Roman" w:cs="Times New Roman"/>
        </w:rPr>
        <w:t>Федерация; тел: 8-901-05-902-70</w:t>
      </w:r>
    </w:p>
    <w:p w:rsidR="002B06A8" w:rsidRPr="008974B9" w:rsidRDefault="002B06A8" w:rsidP="008974B9">
      <w:pPr>
        <w:spacing w:line="276" w:lineRule="auto"/>
        <w:ind w:firstLine="478"/>
        <w:jc w:val="both"/>
        <w:rPr>
          <w:rFonts w:ascii="Times New Roman" w:eastAsia="Times New Roman" w:hAnsi="Times New Roman" w:cs="Times New Roman"/>
        </w:rPr>
      </w:pPr>
      <w:r w:rsidRPr="008974B9">
        <w:rPr>
          <w:rFonts w:ascii="Times New Roman" w:eastAsia="Times New Roman" w:hAnsi="Times New Roman" w:cs="Times New Roman"/>
        </w:rPr>
        <w:t xml:space="preserve">ул. Пушкина, дом 11, город Переславль-Залесский, Ярославская область, 152023, Российская </w:t>
      </w:r>
      <w:r w:rsidR="004B4133" w:rsidRPr="008974B9">
        <w:rPr>
          <w:rFonts w:ascii="Times New Roman" w:eastAsia="Times New Roman" w:hAnsi="Times New Roman" w:cs="Times New Roman"/>
        </w:rPr>
        <w:t>Федерация; тел: 8-901-05-240-90</w:t>
      </w:r>
    </w:p>
    <w:p w:rsidR="002B06A8" w:rsidRPr="008974B9" w:rsidRDefault="004B4133" w:rsidP="008974B9">
      <w:pPr>
        <w:spacing w:line="276" w:lineRule="auto"/>
        <w:ind w:firstLine="478"/>
        <w:jc w:val="both"/>
        <w:rPr>
          <w:rFonts w:ascii="Times New Roman" w:eastAsia="Times New Roman" w:hAnsi="Times New Roman" w:cs="Times New Roman"/>
        </w:rPr>
      </w:pPr>
      <w:r w:rsidRPr="008974B9">
        <w:rPr>
          <w:rFonts w:ascii="Times New Roman" w:eastAsia="Times New Roman" w:hAnsi="Times New Roman" w:cs="Times New Roman"/>
        </w:rPr>
        <w:t>- юридический адрес:</w:t>
      </w:r>
    </w:p>
    <w:p w:rsidR="002B06A8" w:rsidRPr="008974B9" w:rsidRDefault="002B06A8" w:rsidP="008974B9">
      <w:pPr>
        <w:spacing w:line="276" w:lineRule="auto"/>
        <w:ind w:firstLine="478"/>
        <w:jc w:val="both"/>
        <w:rPr>
          <w:rFonts w:ascii="Times New Roman" w:eastAsia="Times New Roman" w:hAnsi="Times New Roman" w:cs="Times New Roman"/>
        </w:rPr>
      </w:pPr>
      <w:r w:rsidRPr="008974B9">
        <w:rPr>
          <w:rFonts w:ascii="Times New Roman" w:eastAsia="Times New Roman" w:hAnsi="Times New Roman" w:cs="Times New Roman"/>
        </w:rPr>
        <w:t xml:space="preserve">ул. Строителей, дом 34, город Переславль-Залесский, Ярославская область, 152025, Российская </w:t>
      </w:r>
      <w:r w:rsidR="004B4133" w:rsidRPr="008974B9">
        <w:rPr>
          <w:rFonts w:ascii="Times New Roman" w:eastAsia="Times New Roman" w:hAnsi="Times New Roman" w:cs="Times New Roman"/>
        </w:rPr>
        <w:t>Федерация, тел: 8-901-05-902-70</w:t>
      </w:r>
    </w:p>
    <w:p w:rsidR="002B06A8" w:rsidRPr="008974B9" w:rsidRDefault="002B06A8" w:rsidP="008974B9">
      <w:pPr>
        <w:spacing w:line="276" w:lineRule="auto"/>
        <w:ind w:firstLine="478"/>
        <w:jc w:val="both"/>
        <w:rPr>
          <w:rFonts w:ascii="Times New Roman" w:eastAsia="Times New Roman" w:hAnsi="Times New Roman" w:cs="Times New Roman"/>
        </w:rPr>
      </w:pPr>
      <w:r w:rsidRPr="008974B9">
        <w:rPr>
          <w:rFonts w:ascii="Times New Roman" w:eastAsia="Times New Roman" w:hAnsi="Times New Roman" w:cs="Times New Roman"/>
        </w:rPr>
        <w:t>Учредитель: муниципальное образование, городской округ, город Переславль-Залесский</w:t>
      </w:r>
    </w:p>
    <w:p w:rsidR="002B06A8" w:rsidRPr="008974B9" w:rsidRDefault="002B06A8" w:rsidP="008974B9">
      <w:pPr>
        <w:pStyle w:val="a7"/>
        <w:spacing w:before="0" w:after="0" w:line="276" w:lineRule="auto"/>
        <w:ind w:firstLine="478"/>
        <w:jc w:val="both"/>
        <w:rPr>
          <w:color w:val="000000"/>
          <w:lang w:eastAsia="ru-RU" w:bidi="ru-RU"/>
        </w:rPr>
      </w:pPr>
      <w:r w:rsidRPr="008974B9">
        <w:rPr>
          <w:color w:val="000000"/>
          <w:lang w:eastAsia="ru-RU" w:bidi="ru-RU"/>
        </w:rPr>
        <w:t>Организационно-правовая форма: бюджетное учреждение</w:t>
      </w:r>
    </w:p>
    <w:p w:rsidR="002B06A8" w:rsidRPr="008974B9" w:rsidRDefault="002B06A8" w:rsidP="008974B9">
      <w:pPr>
        <w:pStyle w:val="a7"/>
        <w:spacing w:before="0" w:after="0" w:line="276" w:lineRule="auto"/>
        <w:ind w:firstLine="478"/>
        <w:jc w:val="both"/>
        <w:rPr>
          <w:color w:val="000000"/>
          <w:lang w:eastAsia="ru-RU" w:bidi="ru-RU"/>
        </w:rPr>
      </w:pPr>
      <w:r w:rsidRPr="008974B9">
        <w:rPr>
          <w:color w:val="000000"/>
          <w:lang w:eastAsia="ru-RU" w:bidi="ru-RU"/>
        </w:rPr>
        <w:t xml:space="preserve">Тип: организация дополнительного образования. </w:t>
      </w:r>
    </w:p>
    <w:p w:rsidR="002B06A8" w:rsidRPr="008974B9" w:rsidRDefault="002B06A8" w:rsidP="008974B9">
      <w:pPr>
        <w:pStyle w:val="a7"/>
        <w:spacing w:before="0" w:after="0" w:line="276" w:lineRule="auto"/>
        <w:ind w:firstLine="478"/>
        <w:jc w:val="both"/>
        <w:rPr>
          <w:color w:val="000000"/>
          <w:lang w:eastAsia="ru-RU" w:bidi="ru-RU"/>
        </w:rPr>
      </w:pPr>
      <w:r w:rsidRPr="008974B9">
        <w:rPr>
          <w:color w:val="000000"/>
          <w:lang w:eastAsia="ru-RU" w:bidi="ru-RU"/>
        </w:rPr>
        <w:t>МУ ДО «Ювента» имеет бессрочную лицензию на ведение образовательной деятельности (рег.номер №494\15 от 29.12</w:t>
      </w:r>
      <w:r w:rsidR="004B4133" w:rsidRPr="008974B9">
        <w:rPr>
          <w:color w:val="000000"/>
          <w:lang w:eastAsia="ru-RU" w:bidi="ru-RU"/>
        </w:rPr>
        <w:t>.2015г., серия 76Л02 № 0000749)</w:t>
      </w:r>
    </w:p>
    <w:p w:rsidR="002B06A8" w:rsidRPr="008974B9" w:rsidRDefault="002B06A8" w:rsidP="008974B9">
      <w:pPr>
        <w:spacing w:line="276" w:lineRule="auto"/>
        <w:ind w:firstLine="478"/>
        <w:jc w:val="both"/>
        <w:rPr>
          <w:rFonts w:ascii="Times New Roman" w:eastAsia="Times New Roman" w:hAnsi="Times New Roman" w:cs="Times New Roman"/>
        </w:rPr>
      </w:pPr>
      <w:r w:rsidRPr="008974B9">
        <w:rPr>
          <w:rFonts w:ascii="Times New Roman" w:eastAsia="Times New Roman" w:hAnsi="Times New Roman" w:cs="Times New Roman"/>
        </w:rPr>
        <w:t>Электронный адрес:  </w:t>
      </w:r>
      <w:hyperlink r:id="rId8" w:history="1">
        <w:r w:rsidRPr="008974B9">
          <w:rPr>
            <w:rFonts w:ascii="Times New Roman" w:eastAsia="Times New Roman" w:hAnsi="Times New Roman" w:cs="Times New Roman"/>
          </w:rPr>
          <w:t>yuventa.mudo@yandex.ru</w:t>
        </w:r>
      </w:hyperlink>
    </w:p>
    <w:p w:rsidR="00131182" w:rsidRPr="008974B9" w:rsidRDefault="002B06A8" w:rsidP="008974B9">
      <w:pPr>
        <w:spacing w:line="276" w:lineRule="auto"/>
        <w:ind w:firstLine="478"/>
        <w:jc w:val="both"/>
        <w:rPr>
          <w:rFonts w:ascii="Times New Roman" w:eastAsia="Times New Roman" w:hAnsi="Times New Roman" w:cs="Times New Roman"/>
        </w:rPr>
      </w:pPr>
      <w:r w:rsidRPr="008974B9">
        <w:rPr>
          <w:rFonts w:ascii="Times New Roman" w:eastAsia="Times New Roman" w:hAnsi="Times New Roman" w:cs="Times New Roman"/>
        </w:rPr>
        <w:t xml:space="preserve">Сайт учреждения: </w:t>
      </w:r>
      <w:hyperlink r:id="rId9" w:history="1">
        <w:r w:rsidRPr="008974B9">
          <w:rPr>
            <w:rFonts w:ascii="Times New Roman" w:eastAsia="Times New Roman" w:hAnsi="Times New Roman" w:cs="Times New Roman"/>
          </w:rPr>
          <w:t>http://yuventa-prs.edu.yar.ru</w:t>
        </w:r>
      </w:hyperlink>
    </w:p>
    <w:p w:rsidR="002B06A8" w:rsidRPr="008974B9" w:rsidRDefault="002B06A8" w:rsidP="008974B9">
      <w:pPr>
        <w:spacing w:line="276" w:lineRule="auto"/>
        <w:ind w:firstLine="478"/>
        <w:jc w:val="both"/>
        <w:rPr>
          <w:rFonts w:ascii="Times New Roman" w:eastAsia="Times New Roman" w:hAnsi="Times New Roman" w:cs="Times New Roman"/>
        </w:rPr>
      </w:pPr>
      <w:r w:rsidRPr="008974B9">
        <w:rPr>
          <w:rFonts w:ascii="Times New Roman" w:eastAsia="Times New Roman" w:hAnsi="Times New Roman" w:cs="Times New Roman"/>
        </w:rPr>
        <w:t>Вид деятельности образовательного учреждения:</w:t>
      </w:r>
    </w:p>
    <w:p w:rsidR="002B06A8" w:rsidRPr="008974B9" w:rsidRDefault="002B06A8" w:rsidP="008974B9">
      <w:pPr>
        <w:spacing w:line="276" w:lineRule="auto"/>
        <w:ind w:firstLine="478"/>
        <w:jc w:val="both"/>
        <w:rPr>
          <w:rFonts w:ascii="Times New Roman" w:eastAsia="Times New Roman" w:hAnsi="Times New Roman" w:cs="Times New Roman"/>
        </w:rPr>
      </w:pPr>
      <w:r w:rsidRPr="008974B9">
        <w:rPr>
          <w:rFonts w:ascii="Times New Roman" w:eastAsia="Times New Roman" w:hAnsi="Times New Roman" w:cs="Times New Roman"/>
        </w:rPr>
        <w:t>реализация дополнительных общеобразовательных общеразвивающих программ по следующим направленностям: художественной, физкультурно-спортивной, естественнонаучной, социально-педагогической.</w:t>
      </w:r>
    </w:p>
    <w:p w:rsidR="002B06A8" w:rsidRDefault="002B06A8" w:rsidP="008974B9">
      <w:pPr>
        <w:pStyle w:val="13"/>
        <w:shd w:val="clear" w:color="auto" w:fill="auto"/>
        <w:spacing w:line="276" w:lineRule="auto"/>
        <w:ind w:firstLine="620"/>
        <w:jc w:val="both"/>
      </w:pPr>
    </w:p>
    <w:p w:rsidR="00640C20" w:rsidRPr="008974B9" w:rsidRDefault="00640C20" w:rsidP="008974B9">
      <w:pPr>
        <w:pStyle w:val="13"/>
        <w:shd w:val="clear" w:color="auto" w:fill="auto"/>
        <w:spacing w:line="276" w:lineRule="auto"/>
        <w:ind w:firstLine="620"/>
        <w:jc w:val="both"/>
      </w:pPr>
    </w:p>
    <w:p w:rsidR="00131182" w:rsidRPr="008974B9" w:rsidRDefault="0019767C" w:rsidP="008974B9">
      <w:pPr>
        <w:pStyle w:val="13"/>
        <w:shd w:val="clear" w:color="auto" w:fill="auto"/>
        <w:spacing w:line="276" w:lineRule="auto"/>
        <w:ind w:firstLine="620"/>
        <w:jc w:val="both"/>
      </w:pPr>
      <w:r w:rsidRPr="008974B9">
        <w:lastRenderedPageBreak/>
        <w:t xml:space="preserve">Учреждение имеет 2 фактических адреса: ул. Строителей, 34 и ул. Пушкина,11. Оба помещения находятся в жилых домах и расположены на полярных полюсах города. Сравнительно небольшая площадь помещений и значительная удаленность некоторых общеобразовательных учреждений от центра города потребовали решения вопросов, связанных с работой педагогов дополнительного образования на базе других образовательных учреждений. В 2019 году педагоги МУ ДО «Ювента» работали на базах МОУ «СШ №1», «СШ №2», «СШ №4», </w:t>
      </w:r>
      <w:r w:rsidR="00131182" w:rsidRPr="008974B9">
        <w:t xml:space="preserve">ООО </w:t>
      </w:r>
      <w:r w:rsidRPr="008974B9">
        <w:t xml:space="preserve">КЦ </w:t>
      </w:r>
      <w:r w:rsidR="00131182" w:rsidRPr="008974B9">
        <w:t>«</w:t>
      </w:r>
      <w:r w:rsidRPr="008974B9">
        <w:t>Славич</w:t>
      </w:r>
      <w:r w:rsidR="00131182" w:rsidRPr="008974B9">
        <w:t>»</w:t>
      </w:r>
      <w:r w:rsidR="008B3B49" w:rsidRPr="008974B9">
        <w:t>, «СШ №9 »</w:t>
      </w:r>
      <w:r w:rsidRPr="008974B9">
        <w:t>.</w:t>
      </w:r>
    </w:p>
    <w:p w:rsidR="007F173A" w:rsidRPr="008974B9" w:rsidRDefault="0019767C" w:rsidP="008974B9">
      <w:pPr>
        <w:pStyle w:val="13"/>
        <w:shd w:val="clear" w:color="auto" w:fill="auto"/>
        <w:spacing w:line="276" w:lineRule="auto"/>
        <w:jc w:val="both"/>
      </w:pPr>
      <w:r w:rsidRPr="008974B9">
        <w:t xml:space="preserve">Режим работы Учреждения  с </w:t>
      </w:r>
      <w:r w:rsidR="00131182" w:rsidRPr="008974B9">
        <w:t>08</w:t>
      </w:r>
      <w:r w:rsidRPr="008974B9">
        <w:t>.00 до 20.00, без выходных дней.</w:t>
      </w:r>
    </w:p>
    <w:p w:rsidR="002B26C1" w:rsidRPr="008974B9" w:rsidRDefault="002B26C1" w:rsidP="008974B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F63DE" w:rsidRPr="008974B9" w:rsidRDefault="009D68A7" w:rsidP="008974B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4641E">
        <w:rPr>
          <w:rFonts w:ascii="Times New Roman" w:hAnsi="Times New Roman" w:cs="Times New Roman"/>
          <w:color w:val="auto"/>
        </w:rPr>
        <w:t>В отчетном периоде произошла смена руководителя – с 02.09.2019года д</w:t>
      </w:r>
      <w:r w:rsidR="009F63DE" w:rsidRPr="00E4641E">
        <w:rPr>
          <w:rFonts w:ascii="Times New Roman" w:hAnsi="Times New Roman" w:cs="Times New Roman"/>
          <w:color w:val="auto"/>
        </w:rPr>
        <w:t>ирек</w:t>
      </w:r>
      <w:r w:rsidR="002B26C1" w:rsidRPr="00E4641E">
        <w:rPr>
          <w:rFonts w:ascii="Times New Roman" w:hAnsi="Times New Roman" w:cs="Times New Roman"/>
          <w:color w:val="auto"/>
        </w:rPr>
        <w:t>тор</w:t>
      </w:r>
      <w:r w:rsidRPr="00E4641E">
        <w:rPr>
          <w:rFonts w:ascii="Times New Roman" w:hAnsi="Times New Roman" w:cs="Times New Roman"/>
          <w:color w:val="auto"/>
        </w:rPr>
        <w:t xml:space="preserve">ом МУ ДО «Ювента» является </w:t>
      </w:r>
      <w:r w:rsidR="002B26C1" w:rsidRPr="00E4641E">
        <w:rPr>
          <w:rFonts w:ascii="Times New Roman" w:hAnsi="Times New Roman" w:cs="Times New Roman"/>
          <w:color w:val="auto"/>
        </w:rPr>
        <w:t xml:space="preserve"> Клюева Лариса Орестовна.</w:t>
      </w:r>
      <w:r w:rsidR="002B26C1" w:rsidRPr="008974B9">
        <w:rPr>
          <w:rFonts w:ascii="Times New Roman" w:hAnsi="Times New Roman" w:cs="Times New Roman"/>
          <w:color w:val="auto"/>
        </w:rPr>
        <w:t xml:space="preserve"> </w:t>
      </w:r>
    </w:p>
    <w:p w:rsidR="009F63DE" w:rsidRPr="008974B9" w:rsidRDefault="009F63DE" w:rsidP="008974B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974B9">
        <w:rPr>
          <w:rFonts w:ascii="Times New Roman" w:hAnsi="Times New Roman" w:cs="Times New Roman"/>
          <w:color w:val="auto"/>
        </w:rPr>
        <w:t>Учреждение действует на основании Устава.</w:t>
      </w:r>
    </w:p>
    <w:p w:rsidR="009F63DE" w:rsidRPr="008974B9" w:rsidRDefault="009F63DE" w:rsidP="008974B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974B9">
        <w:rPr>
          <w:rFonts w:ascii="Times New Roman" w:hAnsi="Times New Roman" w:cs="Times New Roman"/>
          <w:color w:val="auto"/>
        </w:rPr>
        <w:t>Кроме этого, нормативными актами учреждения являются</w:t>
      </w:r>
    </w:p>
    <w:p w:rsidR="009F63DE" w:rsidRPr="008974B9" w:rsidRDefault="009F63DE" w:rsidP="008974B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974B9">
        <w:rPr>
          <w:rFonts w:ascii="Times New Roman" w:hAnsi="Times New Roman" w:cs="Times New Roman"/>
          <w:color w:val="auto"/>
        </w:rPr>
        <w:t xml:space="preserve">- решения (приказы) Учредителя; </w:t>
      </w:r>
    </w:p>
    <w:p w:rsidR="009F63DE" w:rsidRPr="008974B9" w:rsidRDefault="009F63DE" w:rsidP="008974B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974B9">
        <w:rPr>
          <w:rFonts w:ascii="Times New Roman" w:hAnsi="Times New Roman" w:cs="Times New Roman"/>
          <w:color w:val="auto"/>
        </w:rPr>
        <w:t xml:space="preserve">- приказы (распоряжения) директора; </w:t>
      </w:r>
    </w:p>
    <w:p w:rsidR="009F63DE" w:rsidRPr="008974B9" w:rsidRDefault="009F63DE" w:rsidP="008974B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974B9">
        <w:rPr>
          <w:rFonts w:ascii="Times New Roman" w:hAnsi="Times New Roman" w:cs="Times New Roman"/>
          <w:color w:val="auto"/>
        </w:rPr>
        <w:t xml:space="preserve">- внутренние локальные акты; </w:t>
      </w:r>
    </w:p>
    <w:p w:rsidR="009F63DE" w:rsidRPr="008974B9" w:rsidRDefault="009F63DE" w:rsidP="008974B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974B9">
        <w:rPr>
          <w:rFonts w:ascii="Times New Roman" w:hAnsi="Times New Roman" w:cs="Times New Roman"/>
          <w:color w:val="auto"/>
        </w:rPr>
        <w:t xml:space="preserve">- трудовые договоры; </w:t>
      </w:r>
    </w:p>
    <w:p w:rsidR="009F63DE" w:rsidRPr="008974B9" w:rsidRDefault="009F63DE" w:rsidP="008974B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974B9">
        <w:rPr>
          <w:rFonts w:ascii="Times New Roman" w:hAnsi="Times New Roman" w:cs="Times New Roman"/>
          <w:color w:val="auto"/>
        </w:rPr>
        <w:t>- должностные инструкции р</w:t>
      </w:r>
      <w:r w:rsidR="00640C20">
        <w:rPr>
          <w:rFonts w:ascii="Times New Roman" w:hAnsi="Times New Roman" w:cs="Times New Roman"/>
          <w:color w:val="auto"/>
        </w:rPr>
        <w:t xml:space="preserve">аботников. </w:t>
      </w:r>
    </w:p>
    <w:p w:rsidR="009D68A7" w:rsidRDefault="00640C20" w:rsidP="009D68A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="009F63DE" w:rsidRPr="008974B9">
        <w:rPr>
          <w:rFonts w:ascii="Times New Roman" w:hAnsi="Times New Roman" w:cs="Times New Roman"/>
          <w:color w:val="auto"/>
        </w:rPr>
        <w:t>Локальные акты учреждения регламентируют деятельность органов управления учреждением,</w:t>
      </w:r>
      <w:r w:rsidR="004F3BD6">
        <w:rPr>
          <w:rFonts w:ascii="Times New Roman" w:hAnsi="Times New Roman" w:cs="Times New Roman"/>
          <w:color w:val="auto"/>
        </w:rPr>
        <w:t xml:space="preserve"> </w:t>
      </w:r>
      <w:r w:rsidR="009F63DE" w:rsidRPr="008974B9">
        <w:rPr>
          <w:rFonts w:ascii="Times New Roman" w:hAnsi="Times New Roman" w:cs="Times New Roman"/>
          <w:color w:val="auto"/>
        </w:rPr>
        <w:t>образовательный процесс, взаимоотношения участников образовательного процесса, трудовые отношения в коллективе.</w:t>
      </w:r>
    </w:p>
    <w:p w:rsidR="009D68A7" w:rsidRPr="009D68A7" w:rsidRDefault="009D68A7" w:rsidP="009D68A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F63DE" w:rsidRPr="009D68A7" w:rsidRDefault="009D68A7" w:rsidP="009D68A7">
      <w:pPr>
        <w:pStyle w:val="13"/>
        <w:shd w:val="clear" w:color="auto" w:fill="auto"/>
        <w:spacing w:after="300"/>
      </w:pPr>
      <w:r w:rsidRPr="009D68A7">
        <w:rPr>
          <w:b/>
          <w:bCs/>
        </w:rPr>
        <w:t xml:space="preserve">Вывод: </w:t>
      </w:r>
      <w:r w:rsidRPr="009D68A7">
        <w:t>Учреждение располагает необходимыми организационно-правовыми документами для ведения образовательной деятельности.</w:t>
      </w:r>
    </w:p>
    <w:p w:rsidR="00D119A3" w:rsidRPr="008974B9" w:rsidRDefault="00BC6499" w:rsidP="008974B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8974B9">
        <w:rPr>
          <w:rFonts w:ascii="Times New Roman" w:hAnsi="Times New Roman" w:cs="Times New Roman"/>
          <w:b/>
          <w:bCs/>
          <w:color w:val="auto"/>
        </w:rPr>
        <w:t xml:space="preserve">2. </w:t>
      </w:r>
      <w:r w:rsidR="00D119A3" w:rsidRPr="008974B9">
        <w:rPr>
          <w:rFonts w:ascii="Times New Roman" w:hAnsi="Times New Roman" w:cs="Times New Roman"/>
          <w:b/>
          <w:bCs/>
          <w:color w:val="auto"/>
        </w:rPr>
        <w:t xml:space="preserve">Структура </w:t>
      </w:r>
      <w:r w:rsidR="005E6004" w:rsidRPr="008974B9">
        <w:rPr>
          <w:rFonts w:ascii="Times New Roman" w:hAnsi="Times New Roman" w:cs="Times New Roman"/>
          <w:b/>
          <w:bCs/>
          <w:color w:val="auto"/>
        </w:rPr>
        <w:t xml:space="preserve">системы управления </w:t>
      </w:r>
      <w:r w:rsidR="008B3B49" w:rsidRPr="008974B9">
        <w:rPr>
          <w:rFonts w:ascii="Times New Roman" w:hAnsi="Times New Roman" w:cs="Times New Roman"/>
          <w:b/>
          <w:bCs/>
          <w:color w:val="auto"/>
        </w:rPr>
        <w:t>МУДО  «Ювента</w:t>
      </w:r>
      <w:r w:rsidR="00D119A3" w:rsidRPr="008974B9">
        <w:rPr>
          <w:rFonts w:ascii="Times New Roman" w:hAnsi="Times New Roman" w:cs="Times New Roman"/>
          <w:b/>
          <w:bCs/>
          <w:color w:val="auto"/>
        </w:rPr>
        <w:t xml:space="preserve">» </w:t>
      </w:r>
    </w:p>
    <w:p w:rsidR="004B4133" w:rsidRPr="008974B9" w:rsidRDefault="004B4133" w:rsidP="008974B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D119A3" w:rsidRPr="008974B9" w:rsidRDefault="00D119A3" w:rsidP="008974B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974B9">
        <w:rPr>
          <w:rFonts w:ascii="Times New Roman" w:hAnsi="Times New Roman" w:cs="Times New Roman"/>
          <w:color w:val="auto"/>
        </w:rPr>
        <w:t>Структура Учреждения включает в себя основной отдел, деятельность которого адресована обучающимся дошкольного</w:t>
      </w:r>
      <w:r w:rsidR="002B26C1" w:rsidRPr="008974B9">
        <w:rPr>
          <w:rFonts w:ascii="Times New Roman" w:hAnsi="Times New Roman" w:cs="Times New Roman"/>
          <w:color w:val="auto"/>
        </w:rPr>
        <w:t xml:space="preserve">, </w:t>
      </w:r>
      <w:r w:rsidRPr="008974B9">
        <w:rPr>
          <w:rFonts w:ascii="Times New Roman" w:hAnsi="Times New Roman" w:cs="Times New Roman"/>
          <w:color w:val="auto"/>
        </w:rPr>
        <w:t>младшего школьного, среднего и старшего школьного возраста.</w:t>
      </w:r>
    </w:p>
    <w:p w:rsidR="00D119A3" w:rsidRPr="008974B9" w:rsidRDefault="00D119A3" w:rsidP="008974B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974B9">
        <w:rPr>
          <w:rFonts w:ascii="Times New Roman" w:hAnsi="Times New Roman" w:cs="Times New Roman"/>
          <w:color w:val="auto"/>
        </w:rPr>
        <w:t xml:space="preserve">Коллегиальными органами управления Центра являются: </w:t>
      </w:r>
    </w:p>
    <w:p w:rsidR="00D119A3" w:rsidRPr="008974B9" w:rsidRDefault="00D119A3" w:rsidP="008974B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974B9">
        <w:rPr>
          <w:rFonts w:ascii="Times New Roman" w:hAnsi="Times New Roman" w:cs="Times New Roman"/>
          <w:color w:val="auto"/>
        </w:rPr>
        <w:t xml:space="preserve">- Педагогический совет; </w:t>
      </w:r>
    </w:p>
    <w:p w:rsidR="00D119A3" w:rsidRPr="008974B9" w:rsidRDefault="00D119A3" w:rsidP="008974B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974B9">
        <w:rPr>
          <w:rFonts w:ascii="Times New Roman" w:hAnsi="Times New Roman" w:cs="Times New Roman"/>
          <w:color w:val="auto"/>
        </w:rPr>
        <w:t>- Общее собрание трудового коллектива.</w:t>
      </w:r>
    </w:p>
    <w:p w:rsidR="00D119A3" w:rsidRPr="008974B9" w:rsidRDefault="00D119A3" w:rsidP="008974B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119A3" w:rsidRPr="008974B9" w:rsidRDefault="00D119A3" w:rsidP="008974B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974B9">
        <w:rPr>
          <w:rFonts w:ascii="Times New Roman" w:hAnsi="Times New Roman" w:cs="Times New Roman"/>
          <w:color w:val="auto"/>
        </w:rPr>
        <w:t>Полномочия органов управления, права и обязанности его членов закреплены Положениями, одобрены собранием трудового коллектива и утверждены директором. Административное руковод</w:t>
      </w:r>
      <w:r w:rsidR="00271536" w:rsidRPr="008974B9">
        <w:rPr>
          <w:rFonts w:ascii="Times New Roman" w:hAnsi="Times New Roman" w:cs="Times New Roman"/>
          <w:color w:val="auto"/>
        </w:rPr>
        <w:t>ство осуществляется директором и заместителем</w:t>
      </w:r>
      <w:r w:rsidRPr="008974B9">
        <w:rPr>
          <w:rFonts w:ascii="Times New Roman" w:hAnsi="Times New Roman" w:cs="Times New Roman"/>
          <w:color w:val="auto"/>
        </w:rPr>
        <w:t xml:space="preserve"> по учебно-воспитательной работе, </w:t>
      </w:r>
      <w:r w:rsidR="002F603D" w:rsidRPr="008974B9">
        <w:rPr>
          <w:rFonts w:ascii="Times New Roman" w:hAnsi="Times New Roman" w:cs="Times New Roman"/>
          <w:color w:val="auto"/>
        </w:rPr>
        <w:t>педагогами-организаторами</w:t>
      </w:r>
      <w:r w:rsidRPr="008974B9">
        <w:rPr>
          <w:rFonts w:ascii="Times New Roman" w:hAnsi="Times New Roman" w:cs="Times New Roman"/>
          <w:color w:val="auto"/>
        </w:rPr>
        <w:t>.</w:t>
      </w:r>
    </w:p>
    <w:p w:rsidR="00D119A3" w:rsidRDefault="00D119A3" w:rsidP="008974B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974B9">
        <w:rPr>
          <w:rFonts w:ascii="Times New Roman" w:hAnsi="Times New Roman" w:cs="Times New Roman"/>
          <w:color w:val="auto"/>
        </w:rPr>
        <w:t xml:space="preserve">В деловой коммуникации администрация Учреждения активно пользуется информационно-коммуникативными технологиями. </w:t>
      </w:r>
    </w:p>
    <w:p w:rsidR="009D68A7" w:rsidRDefault="009D68A7" w:rsidP="008974B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119A3" w:rsidRPr="009D68A7" w:rsidRDefault="009D68A7" w:rsidP="009D68A7">
      <w:pPr>
        <w:pStyle w:val="13"/>
        <w:shd w:val="clear" w:color="auto" w:fill="auto"/>
        <w:spacing w:after="300"/>
        <w:jc w:val="both"/>
      </w:pPr>
      <w:r w:rsidRPr="009D68A7">
        <w:rPr>
          <w:b/>
          <w:bCs/>
        </w:rPr>
        <w:t>Выводы</w:t>
      </w:r>
      <w:r w:rsidRPr="009D68A7">
        <w:t>. Система управления эффективна для обеспечения выполнения функций Учреждения в сфере дополнительного образования детей и работе с молодежью.</w:t>
      </w:r>
    </w:p>
    <w:p w:rsidR="002F603D" w:rsidRPr="008974B9" w:rsidRDefault="00BC6499" w:rsidP="008974B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8974B9">
        <w:rPr>
          <w:rFonts w:ascii="Times New Roman" w:hAnsi="Times New Roman" w:cs="Times New Roman"/>
          <w:b/>
          <w:bCs/>
          <w:color w:val="auto"/>
        </w:rPr>
        <w:t xml:space="preserve">3. Кадровое обеспечение </w:t>
      </w:r>
      <w:r w:rsidR="002F603D" w:rsidRPr="008974B9">
        <w:rPr>
          <w:rFonts w:ascii="Times New Roman" w:hAnsi="Times New Roman" w:cs="Times New Roman"/>
          <w:b/>
          <w:bCs/>
          <w:color w:val="auto"/>
        </w:rPr>
        <w:t xml:space="preserve"> МУДО «Ювента»</w:t>
      </w:r>
    </w:p>
    <w:p w:rsidR="002F603D" w:rsidRPr="008974B9" w:rsidRDefault="002F603D" w:rsidP="008974B9">
      <w:pPr>
        <w:pStyle w:val="13"/>
        <w:shd w:val="clear" w:color="auto" w:fill="auto"/>
        <w:spacing w:line="276" w:lineRule="auto"/>
        <w:ind w:firstLine="0"/>
        <w:jc w:val="both"/>
      </w:pPr>
    </w:p>
    <w:p w:rsidR="008F6265" w:rsidRDefault="002F603D" w:rsidP="008974B9">
      <w:pPr>
        <w:pStyle w:val="13"/>
        <w:shd w:val="clear" w:color="auto" w:fill="auto"/>
        <w:spacing w:line="276" w:lineRule="auto"/>
        <w:ind w:firstLine="0"/>
        <w:jc w:val="both"/>
      </w:pPr>
      <w:r w:rsidRPr="008974B9">
        <w:t>Общая численность педагогических  работников на 31.12.2019</w:t>
      </w:r>
      <w:r w:rsidR="008F6265">
        <w:t xml:space="preserve">  составила 23 человека, из них</w:t>
      </w:r>
      <w:r w:rsidR="00E4641E">
        <w:t>:</w:t>
      </w:r>
    </w:p>
    <w:p w:rsidR="008F6265" w:rsidRDefault="008F6265" w:rsidP="008974B9">
      <w:pPr>
        <w:pStyle w:val="13"/>
        <w:shd w:val="clear" w:color="auto" w:fill="auto"/>
        <w:spacing w:line="276" w:lineRule="auto"/>
        <w:ind w:firstLine="0"/>
        <w:jc w:val="both"/>
      </w:pPr>
      <w:r>
        <w:t>12 педагогов – основные сотрудники;</w:t>
      </w:r>
    </w:p>
    <w:p w:rsidR="008F6265" w:rsidRDefault="008F6265" w:rsidP="008974B9">
      <w:pPr>
        <w:pStyle w:val="13"/>
        <w:shd w:val="clear" w:color="auto" w:fill="auto"/>
        <w:spacing w:line="276" w:lineRule="auto"/>
        <w:ind w:firstLine="0"/>
        <w:jc w:val="both"/>
      </w:pPr>
      <w:r>
        <w:t xml:space="preserve"> 9 педагогов  – внешние совместители;</w:t>
      </w:r>
    </w:p>
    <w:p w:rsidR="002F603D" w:rsidRDefault="008F6265" w:rsidP="008974B9">
      <w:pPr>
        <w:pStyle w:val="13"/>
        <w:shd w:val="clear" w:color="auto" w:fill="auto"/>
        <w:spacing w:line="276" w:lineRule="auto"/>
        <w:ind w:firstLine="0"/>
        <w:jc w:val="both"/>
      </w:pPr>
      <w:r>
        <w:t xml:space="preserve"> 2 – педагога-организатора.</w:t>
      </w:r>
    </w:p>
    <w:p w:rsidR="00B92B30" w:rsidRDefault="00B92B30" w:rsidP="008974B9">
      <w:pPr>
        <w:pStyle w:val="13"/>
        <w:shd w:val="clear" w:color="auto" w:fill="auto"/>
        <w:spacing w:line="276" w:lineRule="auto"/>
        <w:ind w:firstLine="0"/>
        <w:jc w:val="both"/>
      </w:pPr>
      <w:r>
        <w:rPr>
          <w:noProof/>
          <w:lang w:bidi="ar-SA"/>
        </w:rPr>
        <w:lastRenderedPageBreak/>
        <w:drawing>
          <wp:inline distT="0" distB="0" distL="0" distR="0">
            <wp:extent cx="4858247" cy="1852654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2B30" w:rsidRDefault="00B92B30" w:rsidP="008974B9">
      <w:pPr>
        <w:pStyle w:val="13"/>
        <w:shd w:val="clear" w:color="auto" w:fill="auto"/>
        <w:spacing w:line="276" w:lineRule="auto"/>
        <w:ind w:firstLine="0"/>
        <w:jc w:val="both"/>
      </w:pPr>
    </w:p>
    <w:p w:rsidR="00B92B30" w:rsidRPr="008974B9" w:rsidRDefault="00B92B30" w:rsidP="008974B9">
      <w:pPr>
        <w:pStyle w:val="13"/>
        <w:shd w:val="clear" w:color="auto" w:fill="auto"/>
        <w:spacing w:line="276" w:lineRule="auto"/>
        <w:ind w:firstLine="0"/>
        <w:jc w:val="both"/>
      </w:pPr>
      <w:r>
        <w:t>По уровню образования</w:t>
      </w:r>
      <w:r w:rsidR="00E4641E">
        <w:t>:</w:t>
      </w:r>
    </w:p>
    <w:p w:rsidR="002F603D" w:rsidRPr="008974B9" w:rsidRDefault="002F603D" w:rsidP="008974B9">
      <w:pPr>
        <w:pStyle w:val="13"/>
        <w:numPr>
          <w:ilvl w:val="0"/>
          <w:numId w:val="2"/>
        </w:numPr>
        <w:shd w:val="clear" w:color="auto" w:fill="auto"/>
        <w:tabs>
          <w:tab w:val="left" w:pos="751"/>
        </w:tabs>
        <w:spacing w:line="276" w:lineRule="auto"/>
        <w:ind w:firstLine="520"/>
        <w:jc w:val="both"/>
      </w:pPr>
      <w:r w:rsidRPr="008974B9">
        <w:t>с высшим педагогическим образованием - 11 человек,</w:t>
      </w:r>
    </w:p>
    <w:p w:rsidR="002F603D" w:rsidRPr="008974B9" w:rsidRDefault="002F603D" w:rsidP="008974B9">
      <w:pPr>
        <w:pStyle w:val="13"/>
        <w:numPr>
          <w:ilvl w:val="0"/>
          <w:numId w:val="2"/>
        </w:numPr>
        <w:shd w:val="clear" w:color="auto" w:fill="auto"/>
        <w:tabs>
          <w:tab w:val="left" w:pos="751"/>
        </w:tabs>
        <w:spacing w:line="276" w:lineRule="auto"/>
        <w:ind w:firstLine="520"/>
        <w:jc w:val="both"/>
      </w:pPr>
      <w:r w:rsidRPr="008974B9">
        <w:t>со средним профессиональным - 6 человек.</w:t>
      </w:r>
    </w:p>
    <w:p w:rsidR="002F603D" w:rsidRPr="008974B9" w:rsidRDefault="002F603D" w:rsidP="008974B9">
      <w:pPr>
        <w:pStyle w:val="13"/>
        <w:shd w:val="clear" w:color="auto" w:fill="auto"/>
        <w:spacing w:line="276" w:lineRule="auto"/>
        <w:ind w:firstLine="0"/>
        <w:jc w:val="both"/>
      </w:pPr>
      <w:r w:rsidRPr="008974B9">
        <w:t>Численность педагогических работников, имеющих квалификационную категорию 18 человек, из них:</w:t>
      </w:r>
    </w:p>
    <w:p w:rsidR="002F603D" w:rsidRPr="008974B9" w:rsidRDefault="002F603D" w:rsidP="008974B9">
      <w:pPr>
        <w:pStyle w:val="13"/>
        <w:numPr>
          <w:ilvl w:val="0"/>
          <w:numId w:val="2"/>
        </w:numPr>
        <w:shd w:val="clear" w:color="auto" w:fill="auto"/>
        <w:tabs>
          <w:tab w:val="left" w:pos="802"/>
        </w:tabs>
        <w:spacing w:line="276" w:lineRule="auto"/>
        <w:ind w:firstLine="540"/>
        <w:jc w:val="both"/>
      </w:pPr>
      <w:r w:rsidRPr="008974B9">
        <w:t>высшая - 8 человек,</w:t>
      </w:r>
    </w:p>
    <w:p w:rsidR="002F603D" w:rsidRPr="008974B9" w:rsidRDefault="002F603D" w:rsidP="008974B9">
      <w:pPr>
        <w:pStyle w:val="13"/>
        <w:numPr>
          <w:ilvl w:val="0"/>
          <w:numId w:val="2"/>
        </w:numPr>
        <w:shd w:val="clear" w:color="auto" w:fill="auto"/>
        <w:tabs>
          <w:tab w:val="left" w:pos="802"/>
        </w:tabs>
        <w:spacing w:line="276" w:lineRule="auto"/>
        <w:ind w:firstLine="540"/>
        <w:jc w:val="both"/>
      </w:pPr>
      <w:r w:rsidRPr="008974B9">
        <w:t>первая - 10 человек.</w:t>
      </w:r>
    </w:p>
    <w:p w:rsidR="002F603D" w:rsidRPr="008974B9" w:rsidRDefault="002F603D" w:rsidP="008974B9">
      <w:pPr>
        <w:pStyle w:val="13"/>
        <w:shd w:val="clear" w:color="auto" w:fill="auto"/>
        <w:spacing w:line="276" w:lineRule="auto"/>
        <w:ind w:firstLine="0"/>
        <w:jc w:val="both"/>
      </w:pPr>
      <w:r w:rsidRPr="008974B9">
        <w:t>Численность педагогических, стаж которых составляет:</w:t>
      </w:r>
    </w:p>
    <w:p w:rsidR="002F603D" w:rsidRPr="008974B9" w:rsidRDefault="002F603D" w:rsidP="008974B9">
      <w:pPr>
        <w:pStyle w:val="13"/>
        <w:numPr>
          <w:ilvl w:val="0"/>
          <w:numId w:val="2"/>
        </w:numPr>
        <w:shd w:val="clear" w:color="auto" w:fill="auto"/>
        <w:tabs>
          <w:tab w:val="left" w:pos="802"/>
        </w:tabs>
        <w:spacing w:line="276" w:lineRule="auto"/>
        <w:ind w:firstLine="540"/>
        <w:jc w:val="both"/>
      </w:pPr>
      <w:r w:rsidRPr="008974B9">
        <w:t>до 5 лет - 1 человек,</w:t>
      </w:r>
    </w:p>
    <w:p w:rsidR="002F603D" w:rsidRPr="008974B9" w:rsidRDefault="002F603D" w:rsidP="008974B9">
      <w:pPr>
        <w:pStyle w:val="13"/>
        <w:numPr>
          <w:ilvl w:val="0"/>
          <w:numId w:val="2"/>
        </w:numPr>
        <w:shd w:val="clear" w:color="auto" w:fill="auto"/>
        <w:tabs>
          <w:tab w:val="left" w:pos="802"/>
        </w:tabs>
        <w:spacing w:line="276" w:lineRule="auto"/>
        <w:ind w:firstLine="540"/>
        <w:jc w:val="both"/>
      </w:pPr>
      <w:r w:rsidRPr="008974B9">
        <w:t>свыше 30 лет - 13 человек.</w:t>
      </w:r>
    </w:p>
    <w:p w:rsidR="002F603D" w:rsidRPr="008974B9" w:rsidRDefault="002F603D" w:rsidP="008974B9">
      <w:pPr>
        <w:pStyle w:val="13"/>
        <w:shd w:val="clear" w:color="auto" w:fill="auto"/>
        <w:spacing w:line="276" w:lineRule="auto"/>
        <w:ind w:firstLine="0"/>
        <w:jc w:val="both"/>
      </w:pPr>
      <w:r w:rsidRPr="008974B9">
        <w:t>Численность педагогических работников</w:t>
      </w:r>
    </w:p>
    <w:p w:rsidR="002F603D" w:rsidRPr="008974B9" w:rsidRDefault="002F603D" w:rsidP="008974B9">
      <w:pPr>
        <w:pStyle w:val="13"/>
        <w:numPr>
          <w:ilvl w:val="0"/>
          <w:numId w:val="2"/>
        </w:numPr>
        <w:shd w:val="clear" w:color="auto" w:fill="auto"/>
        <w:tabs>
          <w:tab w:val="left" w:pos="882"/>
        </w:tabs>
        <w:spacing w:line="276" w:lineRule="auto"/>
        <w:ind w:firstLine="620"/>
        <w:jc w:val="both"/>
      </w:pPr>
      <w:r w:rsidRPr="008974B9">
        <w:t>в возрасте до 30 лет - 2 человека,</w:t>
      </w:r>
    </w:p>
    <w:p w:rsidR="008202EC" w:rsidRPr="008974B9" w:rsidRDefault="002F603D" w:rsidP="008974B9">
      <w:pPr>
        <w:pStyle w:val="13"/>
        <w:numPr>
          <w:ilvl w:val="0"/>
          <w:numId w:val="2"/>
        </w:numPr>
        <w:shd w:val="clear" w:color="auto" w:fill="auto"/>
        <w:tabs>
          <w:tab w:val="left" w:pos="882"/>
        </w:tabs>
        <w:spacing w:line="276" w:lineRule="auto"/>
        <w:ind w:firstLine="620"/>
        <w:jc w:val="both"/>
      </w:pPr>
      <w:r w:rsidRPr="008974B9">
        <w:t>от 55 лет - 10 чело</w:t>
      </w:r>
      <w:r w:rsidR="008202EC" w:rsidRPr="008974B9">
        <w:t>век</w:t>
      </w:r>
    </w:p>
    <w:p w:rsidR="008202EC" w:rsidRPr="008974B9" w:rsidRDefault="008202EC" w:rsidP="008974B9">
      <w:pPr>
        <w:pStyle w:val="13"/>
        <w:shd w:val="clear" w:color="auto" w:fill="auto"/>
        <w:tabs>
          <w:tab w:val="left" w:pos="882"/>
        </w:tabs>
        <w:spacing w:line="276" w:lineRule="auto"/>
        <w:ind w:left="620" w:firstLine="0"/>
        <w:jc w:val="both"/>
      </w:pPr>
    </w:p>
    <w:p w:rsidR="002F603D" w:rsidRPr="008974B9" w:rsidRDefault="008202EC" w:rsidP="008974B9">
      <w:pPr>
        <w:pStyle w:val="13"/>
        <w:shd w:val="clear" w:color="auto" w:fill="auto"/>
        <w:tabs>
          <w:tab w:val="left" w:pos="882"/>
        </w:tabs>
        <w:spacing w:line="276" w:lineRule="auto"/>
        <w:ind w:firstLine="0"/>
        <w:jc w:val="both"/>
      </w:pPr>
      <w:r w:rsidRPr="008974B9">
        <w:rPr>
          <w:noProof/>
          <w:lang w:bidi="ar-SA"/>
        </w:rPr>
        <w:drawing>
          <wp:inline distT="0" distB="0" distL="0" distR="0">
            <wp:extent cx="5693134" cy="2743200"/>
            <wp:effectExtent l="0" t="0" r="317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F603D" w:rsidRPr="008974B9" w:rsidRDefault="002F603D" w:rsidP="008974B9">
      <w:pPr>
        <w:pStyle w:val="13"/>
        <w:shd w:val="clear" w:color="auto" w:fill="auto"/>
        <w:tabs>
          <w:tab w:val="left" w:pos="882"/>
        </w:tabs>
        <w:spacing w:line="276" w:lineRule="auto"/>
        <w:ind w:left="620" w:firstLine="0"/>
        <w:jc w:val="both"/>
      </w:pPr>
    </w:p>
    <w:p w:rsidR="002F603D" w:rsidRPr="008974B9" w:rsidRDefault="002F603D" w:rsidP="008974B9">
      <w:pPr>
        <w:pStyle w:val="13"/>
        <w:shd w:val="clear" w:color="auto" w:fill="auto"/>
        <w:tabs>
          <w:tab w:val="left" w:pos="882"/>
        </w:tabs>
        <w:spacing w:line="276" w:lineRule="auto"/>
        <w:ind w:firstLine="0"/>
        <w:jc w:val="both"/>
      </w:pPr>
    </w:p>
    <w:p w:rsidR="008F6265" w:rsidRDefault="002F603D" w:rsidP="00640C20">
      <w:pPr>
        <w:pStyle w:val="13"/>
        <w:shd w:val="clear" w:color="auto" w:fill="auto"/>
        <w:tabs>
          <w:tab w:val="left" w:pos="882"/>
        </w:tabs>
        <w:spacing w:line="276" w:lineRule="auto"/>
        <w:ind w:firstLine="0"/>
        <w:jc w:val="both"/>
      </w:pPr>
      <w:r w:rsidRPr="008974B9">
        <w:rPr>
          <w:noProof/>
          <w:lang w:bidi="ar-SA"/>
        </w:rPr>
        <w:drawing>
          <wp:inline distT="0" distB="0" distL="0" distR="0">
            <wp:extent cx="5605670" cy="1701579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F603D" w:rsidRDefault="00E1793F" w:rsidP="008974B9">
      <w:pPr>
        <w:pStyle w:val="13"/>
        <w:shd w:val="clear" w:color="auto" w:fill="auto"/>
        <w:spacing w:line="276" w:lineRule="auto"/>
        <w:ind w:firstLine="0"/>
        <w:jc w:val="both"/>
      </w:pPr>
      <w:r>
        <w:lastRenderedPageBreak/>
        <w:t xml:space="preserve">  </w:t>
      </w:r>
      <w:r w:rsidR="00AC0A12">
        <w:t>За отчетный период аттестацию прошли 3 педагога дополнительного образования</w:t>
      </w:r>
      <w:r w:rsidR="004E3BFE">
        <w:t>:</w:t>
      </w:r>
    </w:p>
    <w:p w:rsidR="00AC0A12" w:rsidRDefault="00AC0A12" w:rsidP="008974B9">
      <w:pPr>
        <w:pStyle w:val="13"/>
        <w:shd w:val="clear" w:color="auto" w:fill="auto"/>
        <w:spacing w:line="276" w:lineRule="auto"/>
        <w:ind w:firstLine="0"/>
        <w:jc w:val="both"/>
      </w:pPr>
      <w:r>
        <w:t>- Прохорова Ольга Владимировна – была аттестована на соответствие занимаемой должности</w:t>
      </w:r>
      <w:r w:rsidR="004E3BFE">
        <w:t>;</w:t>
      </w:r>
    </w:p>
    <w:p w:rsidR="00AC0A12" w:rsidRDefault="00AC0A12" w:rsidP="008974B9">
      <w:pPr>
        <w:pStyle w:val="13"/>
        <w:shd w:val="clear" w:color="auto" w:fill="auto"/>
        <w:spacing w:line="276" w:lineRule="auto"/>
        <w:ind w:firstLine="0"/>
        <w:jc w:val="both"/>
      </w:pPr>
      <w:r>
        <w:t>- Вострых Ольга Ивановна – была аттестована на первую категорию;</w:t>
      </w:r>
    </w:p>
    <w:p w:rsidR="00AC0A12" w:rsidRDefault="00AC0A12" w:rsidP="008974B9">
      <w:pPr>
        <w:pStyle w:val="13"/>
        <w:shd w:val="clear" w:color="auto" w:fill="auto"/>
        <w:spacing w:line="276" w:lineRule="auto"/>
        <w:ind w:firstLine="0"/>
        <w:jc w:val="both"/>
      </w:pPr>
      <w:r>
        <w:t>- Аляскина Елена Владимировна – была аттестована на высшую категорию.</w:t>
      </w:r>
    </w:p>
    <w:p w:rsidR="00B92B30" w:rsidRDefault="00B92B30" w:rsidP="008974B9">
      <w:pPr>
        <w:pStyle w:val="13"/>
        <w:shd w:val="clear" w:color="auto" w:fill="auto"/>
        <w:spacing w:line="276" w:lineRule="auto"/>
        <w:ind w:firstLine="0"/>
        <w:jc w:val="both"/>
      </w:pPr>
      <w:r>
        <w:t xml:space="preserve"> </w:t>
      </w:r>
      <w:r w:rsidR="00E1793F">
        <w:t xml:space="preserve">  </w:t>
      </w:r>
      <w:r>
        <w:t>За отчетный период дополнительное обучение и краткосрочные курсы прошли следующие педагоги</w:t>
      </w:r>
      <w:r w:rsidR="004E3BFE">
        <w:t>:</w:t>
      </w:r>
    </w:p>
    <w:p w:rsidR="008F6265" w:rsidRDefault="00B92B30" w:rsidP="008974B9">
      <w:pPr>
        <w:pStyle w:val="13"/>
        <w:shd w:val="clear" w:color="auto" w:fill="auto"/>
        <w:spacing w:line="276" w:lineRule="auto"/>
        <w:ind w:firstLine="0"/>
        <w:jc w:val="both"/>
      </w:pPr>
      <w:r>
        <w:t xml:space="preserve">- </w:t>
      </w:r>
      <w:r w:rsidR="004E3BFE">
        <w:t xml:space="preserve">Кочеткова Ирина Евгеньевна </w:t>
      </w:r>
      <w:r>
        <w:t xml:space="preserve"> </w:t>
      </w:r>
      <w:r w:rsidR="00A35F94">
        <w:t xml:space="preserve">по теме « </w:t>
      </w:r>
      <w:r w:rsidR="00A35F94">
        <w:rPr>
          <w:lang w:val="en-US"/>
        </w:rPr>
        <w:t>Art</w:t>
      </w:r>
      <w:r w:rsidR="00A35F94">
        <w:t>-терапия средствами танцевального искусства»;</w:t>
      </w:r>
    </w:p>
    <w:p w:rsidR="00A35F94" w:rsidRDefault="00A35F94" w:rsidP="008974B9">
      <w:pPr>
        <w:pStyle w:val="13"/>
        <w:shd w:val="clear" w:color="auto" w:fill="auto"/>
        <w:spacing w:line="276" w:lineRule="auto"/>
        <w:ind w:firstLine="0"/>
        <w:jc w:val="both"/>
      </w:pPr>
      <w:r>
        <w:t>- Александрова Алёна Олеговна по теме «Актуальные тенденции в дополнительном образовании» и « Причинно-следственная связь движения в современном танце»;</w:t>
      </w:r>
    </w:p>
    <w:p w:rsidR="00A35F94" w:rsidRPr="00A35F94" w:rsidRDefault="00A35F94" w:rsidP="008974B9">
      <w:pPr>
        <w:pStyle w:val="13"/>
        <w:shd w:val="clear" w:color="auto" w:fill="auto"/>
        <w:spacing w:line="276" w:lineRule="auto"/>
        <w:ind w:firstLine="0"/>
        <w:jc w:val="both"/>
      </w:pPr>
      <w:r>
        <w:t>- Пантелеева Наталья Викторовна  - учебный курс для руководи</w:t>
      </w:r>
      <w:r w:rsidR="00E1793F">
        <w:t>телей и специалис</w:t>
      </w:r>
      <w:r w:rsidR="008E57C8">
        <w:t>тов детских и молодёжных студий</w:t>
      </w:r>
      <w:r w:rsidR="00E1793F">
        <w:t>.</w:t>
      </w:r>
    </w:p>
    <w:p w:rsidR="00EE74E9" w:rsidRDefault="002F603D" w:rsidP="008974B9">
      <w:pPr>
        <w:pStyle w:val="13"/>
        <w:shd w:val="clear" w:color="auto" w:fill="auto"/>
        <w:spacing w:line="276" w:lineRule="auto"/>
        <w:ind w:firstLine="260"/>
        <w:jc w:val="both"/>
      </w:pPr>
      <w:r w:rsidRPr="008974B9">
        <w:t>За отчетный период была отмечена деятельность</w:t>
      </w:r>
      <w:r w:rsidR="00EE74E9" w:rsidRPr="008974B9">
        <w:t>:</w:t>
      </w:r>
    </w:p>
    <w:p w:rsidR="00640C20" w:rsidRPr="008974B9" w:rsidRDefault="00640C20" w:rsidP="008974B9">
      <w:pPr>
        <w:pStyle w:val="13"/>
        <w:shd w:val="clear" w:color="auto" w:fill="auto"/>
        <w:spacing w:line="276" w:lineRule="auto"/>
        <w:ind w:firstLine="260"/>
        <w:jc w:val="both"/>
      </w:pPr>
    </w:p>
    <w:p w:rsidR="006B3914" w:rsidRPr="008974B9" w:rsidRDefault="00EE74E9" w:rsidP="008974B9">
      <w:pPr>
        <w:pStyle w:val="13"/>
        <w:shd w:val="clear" w:color="auto" w:fill="auto"/>
        <w:spacing w:line="276" w:lineRule="auto"/>
        <w:ind w:firstLine="0"/>
        <w:jc w:val="both"/>
      </w:pPr>
      <w:r w:rsidRPr="008974B9">
        <w:t xml:space="preserve">- </w:t>
      </w:r>
      <w:r w:rsidR="002F603D" w:rsidRPr="008974B9">
        <w:t xml:space="preserve">педагога дополнительного образования – Крайновой Вероники Александровны  - </w:t>
      </w:r>
      <w:r w:rsidR="00BF6C27" w:rsidRPr="008974B9">
        <w:t xml:space="preserve">Почетная грамота Департамента образования Ярославской области </w:t>
      </w:r>
      <w:r w:rsidRPr="008974B9">
        <w:t xml:space="preserve">от 05.08.2019 г. </w:t>
      </w:r>
      <w:r w:rsidR="00BF6C27" w:rsidRPr="008974B9">
        <w:t>за достигнутые успехи в обучении детей, творческое отношение к организации и проведение воспита</w:t>
      </w:r>
      <w:r w:rsidR="008202EC" w:rsidRPr="008974B9">
        <w:t>тельной работы</w:t>
      </w:r>
      <w:r w:rsidR="006B3914">
        <w:t>;</w:t>
      </w:r>
    </w:p>
    <w:p w:rsidR="00EE74E9" w:rsidRDefault="00EE74E9" w:rsidP="008974B9">
      <w:pPr>
        <w:pStyle w:val="13"/>
        <w:shd w:val="clear" w:color="auto" w:fill="auto"/>
        <w:spacing w:line="276" w:lineRule="auto"/>
        <w:ind w:firstLine="0"/>
        <w:jc w:val="both"/>
      </w:pPr>
      <w:r w:rsidRPr="008974B9">
        <w:t>- педагога дополнительного образования –</w:t>
      </w:r>
      <w:r w:rsidR="006B3914">
        <w:t xml:space="preserve"> </w:t>
      </w:r>
      <w:r w:rsidRPr="008974B9">
        <w:t>Аляскиной Елены Владимировны  - нагрудный знак</w:t>
      </w:r>
      <w:r w:rsidR="006B3914">
        <w:t xml:space="preserve"> </w:t>
      </w:r>
      <w:r w:rsidRPr="008974B9">
        <w:t>«Почетный работник воспитания и пр</w:t>
      </w:r>
      <w:r w:rsidR="00271536" w:rsidRPr="008974B9">
        <w:t>освещения Российской Федерации»</w:t>
      </w:r>
      <w:r w:rsidRPr="008974B9">
        <w:t>, приказ Минпросвещения</w:t>
      </w:r>
      <w:r w:rsidR="006B3914">
        <w:t xml:space="preserve"> России от 09.12.2019 г №153/н;</w:t>
      </w:r>
    </w:p>
    <w:p w:rsidR="006B3914" w:rsidRDefault="006B3914" w:rsidP="008974B9">
      <w:pPr>
        <w:pStyle w:val="13"/>
        <w:shd w:val="clear" w:color="auto" w:fill="auto"/>
        <w:spacing w:line="276" w:lineRule="auto"/>
        <w:ind w:firstLine="0"/>
        <w:jc w:val="both"/>
      </w:pPr>
      <w:r>
        <w:t>-</w:t>
      </w:r>
      <w:r w:rsidRPr="006B3914">
        <w:t xml:space="preserve"> </w:t>
      </w:r>
      <w:r w:rsidRPr="008974B9">
        <w:t>педагога дополнительного образования –</w:t>
      </w:r>
      <w:r>
        <w:t xml:space="preserve"> Пантелеевой Натальи Викторовны – </w:t>
      </w:r>
      <w:r w:rsidR="00ED3ED3">
        <w:t>д</w:t>
      </w:r>
      <w:r>
        <w:t>иплом лауреата областной премии им. Е.М. Стомпелева, за творческий проект «Современная русская литература на любительской сцене»;</w:t>
      </w:r>
    </w:p>
    <w:p w:rsidR="00CB0CF0" w:rsidRDefault="00CB0CF0" w:rsidP="008974B9">
      <w:pPr>
        <w:pStyle w:val="13"/>
        <w:shd w:val="clear" w:color="auto" w:fill="auto"/>
        <w:spacing w:line="276" w:lineRule="auto"/>
        <w:ind w:firstLine="0"/>
        <w:jc w:val="both"/>
      </w:pPr>
    </w:p>
    <w:p w:rsidR="00CB0CF0" w:rsidRDefault="00CB0CF0" w:rsidP="008974B9">
      <w:pPr>
        <w:pStyle w:val="13"/>
        <w:shd w:val="clear" w:color="auto" w:fill="auto"/>
        <w:spacing w:line="276" w:lineRule="auto"/>
        <w:ind w:firstLine="0"/>
        <w:jc w:val="both"/>
      </w:pPr>
      <w:r>
        <w:t>-</w:t>
      </w:r>
      <w:r w:rsidRPr="00CB0CF0">
        <w:t xml:space="preserve"> </w:t>
      </w:r>
      <w:r w:rsidRPr="008974B9">
        <w:t>педагога дополнительного образования –</w:t>
      </w:r>
      <w:r>
        <w:t xml:space="preserve"> Уткиной Веры Владимировны – Почетная грамота Министерства просвещения РФ</w:t>
      </w:r>
      <w:r w:rsidR="00E95BF5">
        <w:t xml:space="preserve">, за добросовестный труд, достижения и заслуга в сфере образования, </w:t>
      </w:r>
      <w:r w:rsidR="00E95BF5" w:rsidRPr="008974B9">
        <w:t>приказ Минпросвещения</w:t>
      </w:r>
      <w:r w:rsidR="00E95BF5">
        <w:t xml:space="preserve"> России от 09.12.2019 г №153/н;</w:t>
      </w:r>
    </w:p>
    <w:p w:rsidR="00267F4B" w:rsidRDefault="00267F4B" w:rsidP="008974B9">
      <w:pPr>
        <w:pStyle w:val="13"/>
        <w:shd w:val="clear" w:color="auto" w:fill="auto"/>
        <w:spacing w:line="276" w:lineRule="auto"/>
        <w:ind w:firstLine="0"/>
        <w:jc w:val="both"/>
      </w:pPr>
    </w:p>
    <w:p w:rsidR="00267F4B" w:rsidRDefault="006B3914" w:rsidP="008974B9">
      <w:pPr>
        <w:pStyle w:val="13"/>
        <w:shd w:val="clear" w:color="auto" w:fill="auto"/>
        <w:spacing w:line="276" w:lineRule="auto"/>
        <w:ind w:firstLine="0"/>
        <w:jc w:val="both"/>
      </w:pPr>
      <w:r>
        <w:t xml:space="preserve">- </w:t>
      </w:r>
      <w:r w:rsidRPr="008974B9">
        <w:t>педагога дополнительного образования –</w:t>
      </w:r>
      <w:r>
        <w:t xml:space="preserve"> Пантелеевой Натальи Викторовны – </w:t>
      </w:r>
      <w:r w:rsidR="00ED3ED3">
        <w:t>б</w:t>
      </w:r>
      <w:r>
        <w:t>лагодарственное письмо Управления образования Администрации г. Переславля-Залесского за высокие результаты</w:t>
      </w:r>
      <w:r w:rsidR="00CA6578">
        <w:t xml:space="preserve"> обучающихся в творческих конкурсах и фестивалях</w:t>
      </w:r>
      <w:r w:rsidR="00ED3ED3">
        <w:t xml:space="preserve"> разного уровня, неисчерпаемый педагогический талант, многолетний кропотливый труд и большой личный вклад в развитие</w:t>
      </w:r>
      <w:r w:rsidR="00833CBA">
        <w:t>,</w:t>
      </w:r>
      <w:r w:rsidR="00ED3ED3">
        <w:t xml:space="preserve"> и воспитание обучающихся;</w:t>
      </w:r>
    </w:p>
    <w:p w:rsidR="00267F4B" w:rsidRDefault="00ED3ED3" w:rsidP="008974B9">
      <w:pPr>
        <w:pStyle w:val="13"/>
        <w:shd w:val="clear" w:color="auto" w:fill="auto"/>
        <w:spacing w:line="276" w:lineRule="auto"/>
        <w:ind w:firstLine="0"/>
        <w:jc w:val="both"/>
      </w:pPr>
      <w:r>
        <w:t xml:space="preserve">- </w:t>
      </w:r>
      <w:r w:rsidRPr="008974B9">
        <w:t>педагога дополнительного образования –</w:t>
      </w:r>
      <w:r>
        <w:t xml:space="preserve"> Пантелеевой Натальи Викторовны – сертификат обладателя единовременной поощрительной премии Главы городского округа, как педагога-наставника трех обучающихся, обладателей стипендии Главы городского округа город Пересла</w:t>
      </w:r>
      <w:r w:rsidR="00640C20">
        <w:t>вль-Залесский «Юные дарования»;</w:t>
      </w:r>
    </w:p>
    <w:p w:rsidR="00ED3ED3" w:rsidRDefault="00ED3ED3" w:rsidP="008974B9">
      <w:pPr>
        <w:pStyle w:val="13"/>
        <w:shd w:val="clear" w:color="auto" w:fill="auto"/>
        <w:spacing w:line="276" w:lineRule="auto"/>
        <w:ind w:firstLine="0"/>
        <w:jc w:val="both"/>
      </w:pPr>
      <w:r>
        <w:t xml:space="preserve">- </w:t>
      </w:r>
      <w:r w:rsidRPr="008974B9">
        <w:t>педагога дополнительного образования –</w:t>
      </w:r>
      <w:r>
        <w:t xml:space="preserve"> Пантелеевой Натальи Викторовны – благодарность от МУК «Городское библиотечное объединение» за участие в ежегодной Всероссийской социально-культурной </w:t>
      </w:r>
      <w:r w:rsidR="00294985">
        <w:t>акции в поддержку чтения «Библионочь -2019»;</w:t>
      </w:r>
    </w:p>
    <w:p w:rsidR="00267F4B" w:rsidRDefault="00267F4B" w:rsidP="008974B9">
      <w:pPr>
        <w:pStyle w:val="13"/>
        <w:shd w:val="clear" w:color="auto" w:fill="auto"/>
        <w:spacing w:line="276" w:lineRule="auto"/>
        <w:ind w:firstLine="0"/>
        <w:jc w:val="both"/>
      </w:pPr>
    </w:p>
    <w:p w:rsidR="00294985" w:rsidRDefault="00294985" w:rsidP="008974B9">
      <w:pPr>
        <w:pStyle w:val="13"/>
        <w:shd w:val="clear" w:color="auto" w:fill="auto"/>
        <w:spacing w:line="276" w:lineRule="auto"/>
        <w:ind w:firstLine="0"/>
        <w:jc w:val="both"/>
      </w:pPr>
      <w:r>
        <w:t xml:space="preserve">- </w:t>
      </w:r>
      <w:r w:rsidRPr="008974B9">
        <w:t>педагога дополнительного образования –</w:t>
      </w:r>
      <w:r>
        <w:t xml:space="preserve"> Пантелеевой Натальи Викторовны – благодарственное письмо МУК «Городской библиотеки имени А.Невского» за бесценный творческий вклад в духовно- нравственное воспитание детей, молодежи и всех переславцев;</w:t>
      </w:r>
    </w:p>
    <w:p w:rsidR="00267F4B" w:rsidRDefault="00267F4B" w:rsidP="008974B9">
      <w:pPr>
        <w:pStyle w:val="13"/>
        <w:shd w:val="clear" w:color="auto" w:fill="auto"/>
        <w:spacing w:line="276" w:lineRule="auto"/>
        <w:ind w:firstLine="0"/>
        <w:jc w:val="both"/>
      </w:pPr>
    </w:p>
    <w:p w:rsidR="00267F4B" w:rsidRDefault="00294985" w:rsidP="008974B9">
      <w:pPr>
        <w:pStyle w:val="13"/>
        <w:shd w:val="clear" w:color="auto" w:fill="auto"/>
        <w:spacing w:line="276" w:lineRule="auto"/>
        <w:ind w:firstLine="0"/>
        <w:jc w:val="both"/>
      </w:pPr>
      <w:r>
        <w:t xml:space="preserve">- </w:t>
      </w:r>
      <w:r w:rsidRPr="008974B9">
        <w:t>педагога дополнительного образования –</w:t>
      </w:r>
      <w:r>
        <w:t xml:space="preserve"> Пантелеевой Натальи</w:t>
      </w:r>
      <w:r w:rsidR="002B60C9">
        <w:t xml:space="preserve"> </w:t>
      </w:r>
      <w:r>
        <w:t xml:space="preserve"> Викторовны – грамота от 90-го межвидового регионального учебного центра Ракетных войск стратегического назначения за активное участие в праздничных мероприятиях, посвященных 100-летию образования войск связи;</w:t>
      </w:r>
    </w:p>
    <w:p w:rsidR="00267F4B" w:rsidRDefault="00294985" w:rsidP="00E227B1">
      <w:pPr>
        <w:pStyle w:val="13"/>
        <w:shd w:val="clear" w:color="auto" w:fill="auto"/>
        <w:spacing w:line="276" w:lineRule="auto"/>
        <w:ind w:firstLine="0"/>
        <w:jc w:val="both"/>
      </w:pPr>
      <w:r>
        <w:lastRenderedPageBreak/>
        <w:t xml:space="preserve">- </w:t>
      </w:r>
      <w:r w:rsidR="00E227B1" w:rsidRPr="008974B9">
        <w:t>педагога дополнительного образования –</w:t>
      </w:r>
      <w:r w:rsidR="00E227B1">
        <w:t xml:space="preserve"> Уткиной Веры Владимировны - благодарность от МУК «Городское библиотечное объединение» за участие в ежегодной Всероссийской социально-культурной акции в подде</w:t>
      </w:r>
      <w:r w:rsidR="00640C20">
        <w:t>ржку чтения «Библионочь -2019»;</w:t>
      </w:r>
    </w:p>
    <w:p w:rsidR="00E227B1" w:rsidRDefault="00E227B1" w:rsidP="00E227B1">
      <w:pPr>
        <w:pStyle w:val="13"/>
        <w:shd w:val="clear" w:color="auto" w:fill="auto"/>
        <w:spacing w:line="276" w:lineRule="auto"/>
        <w:ind w:firstLine="0"/>
        <w:jc w:val="both"/>
      </w:pPr>
      <w:r>
        <w:t xml:space="preserve">- </w:t>
      </w:r>
      <w:r w:rsidRPr="008974B9">
        <w:t>педагога дополнительного образования –</w:t>
      </w:r>
      <w:r>
        <w:t xml:space="preserve"> Уткиной Веры Владимировны - благодарственное письмо Управления образования Администрации г. Переславля-Залесского за высокие результаты обучающихся в творческих конкурсах и фестивалях разного уровня, неисчерпаемый педагогический талант, многолетний кропотливый труд и большой личный вклад в развитие и воспитание обучающихся;</w:t>
      </w:r>
    </w:p>
    <w:p w:rsidR="00267F4B" w:rsidRDefault="00267F4B" w:rsidP="00E227B1">
      <w:pPr>
        <w:pStyle w:val="13"/>
        <w:shd w:val="clear" w:color="auto" w:fill="auto"/>
        <w:spacing w:line="276" w:lineRule="auto"/>
        <w:ind w:firstLine="0"/>
        <w:jc w:val="both"/>
      </w:pPr>
    </w:p>
    <w:p w:rsidR="00E227B1" w:rsidRDefault="00E227B1" w:rsidP="00E227B1">
      <w:pPr>
        <w:pStyle w:val="13"/>
        <w:shd w:val="clear" w:color="auto" w:fill="auto"/>
        <w:spacing w:line="276" w:lineRule="auto"/>
        <w:ind w:firstLine="0"/>
        <w:jc w:val="both"/>
      </w:pPr>
      <w:r>
        <w:t xml:space="preserve">- </w:t>
      </w:r>
      <w:r w:rsidRPr="008974B9">
        <w:t>педагога дополнительного образования –</w:t>
      </w:r>
      <w:r>
        <w:t xml:space="preserve"> Уткиной Веры Владимировны – диплом </w:t>
      </w:r>
      <w:r>
        <w:rPr>
          <w:lang w:val="en-US"/>
        </w:rPr>
        <w:t>XV</w:t>
      </w:r>
      <w:r>
        <w:t xml:space="preserve"> Всеросс</w:t>
      </w:r>
      <w:r w:rsidR="00267F4B">
        <w:t xml:space="preserve">ийского фестиваля любительских театров «Действующие лица», </w:t>
      </w:r>
      <w:r>
        <w:t xml:space="preserve">за пластическое решение </w:t>
      </w:r>
      <w:r w:rsidR="00267F4B">
        <w:t>спектакля «Валентинов День»;</w:t>
      </w:r>
    </w:p>
    <w:p w:rsidR="00267F4B" w:rsidRDefault="00267F4B" w:rsidP="00E227B1">
      <w:pPr>
        <w:pStyle w:val="13"/>
        <w:shd w:val="clear" w:color="auto" w:fill="auto"/>
        <w:spacing w:line="276" w:lineRule="auto"/>
        <w:ind w:firstLine="0"/>
        <w:jc w:val="both"/>
      </w:pPr>
    </w:p>
    <w:p w:rsidR="00267F4B" w:rsidRDefault="00267F4B" w:rsidP="00E227B1">
      <w:pPr>
        <w:pStyle w:val="13"/>
        <w:shd w:val="clear" w:color="auto" w:fill="auto"/>
        <w:spacing w:line="276" w:lineRule="auto"/>
        <w:ind w:firstLine="0"/>
        <w:jc w:val="both"/>
      </w:pPr>
      <w:r>
        <w:t xml:space="preserve">- </w:t>
      </w:r>
      <w:r w:rsidRPr="008974B9">
        <w:t>педагога дополнительного образования –</w:t>
      </w:r>
      <w:r>
        <w:t xml:space="preserve"> Уткиной Веры Владимировны – свидетельство участника областного этапа Всероссийского конкурса профессионального мастерства работников сферы дополнительного образования «Сердце отдаю детям»;</w:t>
      </w:r>
    </w:p>
    <w:p w:rsidR="002C1D28" w:rsidRDefault="002C1D28" w:rsidP="00E227B1">
      <w:pPr>
        <w:pStyle w:val="13"/>
        <w:shd w:val="clear" w:color="auto" w:fill="auto"/>
        <w:spacing w:line="276" w:lineRule="auto"/>
        <w:ind w:firstLine="0"/>
        <w:jc w:val="both"/>
      </w:pPr>
    </w:p>
    <w:p w:rsidR="00267F4B" w:rsidRDefault="00267F4B" w:rsidP="00E227B1">
      <w:pPr>
        <w:pStyle w:val="13"/>
        <w:shd w:val="clear" w:color="auto" w:fill="auto"/>
        <w:spacing w:line="276" w:lineRule="auto"/>
        <w:ind w:firstLine="0"/>
        <w:jc w:val="both"/>
      </w:pPr>
      <w:r>
        <w:t xml:space="preserve">- </w:t>
      </w:r>
      <w:r w:rsidRPr="008974B9">
        <w:t>педагога дополнительного образования</w:t>
      </w:r>
      <w:r>
        <w:t xml:space="preserve"> - Александровой Алены Олеговны - благодарственное письмо </w:t>
      </w:r>
      <w:r>
        <w:rPr>
          <w:lang w:val="en-US"/>
        </w:rPr>
        <w:t>V</w:t>
      </w:r>
      <w:r>
        <w:t xml:space="preserve"> Международного фестиваля-конкурса талантов «Новое поколение», за творческие успехи, высокий профессионализм в подготовке конкурсантов;</w:t>
      </w:r>
    </w:p>
    <w:p w:rsidR="00654FFE" w:rsidRDefault="00654FFE" w:rsidP="00E227B1">
      <w:pPr>
        <w:pStyle w:val="13"/>
        <w:shd w:val="clear" w:color="auto" w:fill="auto"/>
        <w:spacing w:line="276" w:lineRule="auto"/>
        <w:ind w:firstLine="0"/>
        <w:jc w:val="both"/>
      </w:pPr>
    </w:p>
    <w:p w:rsidR="00267F4B" w:rsidRDefault="00267F4B" w:rsidP="00E227B1">
      <w:pPr>
        <w:pStyle w:val="13"/>
        <w:shd w:val="clear" w:color="auto" w:fill="auto"/>
        <w:spacing w:line="276" w:lineRule="auto"/>
        <w:ind w:firstLine="0"/>
        <w:jc w:val="both"/>
      </w:pPr>
      <w:r>
        <w:t xml:space="preserve">- </w:t>
      </w:r>
      <w:r w:rsidRPr="008974B9">
        <w:t>педагога дополнительного образования</w:t>
      </w:r>
      <w:r>
        <w:t xml:space="preserve"> - Александровой Алены Олеговны - благодарственное письмо за подготовку детей в фестивале-конкурсе Международного культурно-образовательного проекта</w:t>
      </w:r>
      <w:r w:rsidR="00796BB7">
        <w:t xml:space="preserve"> «Я МОГУ!»;</w:t>
      </w:r>
    </w:p>
    <w:p w:rsidR="00654FFE" w:rsidRDefault="00654FFE" w:rsidP="00E227B1">
      <w:pPr>
        <w:pStyle w:val="13"/>
        <w:shd w:val="clear" w:color="auto" w:fill="auto"/>
        <w:spacing w:line="276" w:lineRule="auto"/>
        <w:ind w:firstLine="0"/>
        <w:jc w:val="both"/>
      </w:pPr>
    </w:p>
    <w:p w:rsidR="00796BB7" w:rsidRDefault="00796BB7" w:rsidP="00E227B1">
      <w:pPr>
        <w:pStyle w:val="13"/>
        <w:shd w:val="clear" w:color="auto" w:fill="auto"/>
        <w:spacing w:line="276" w:lineRule="auto"/>
        <w:ind w:firstLine="0"/>
        <w:jc w:val="both"/>
      </w:pPr>
      <w:r>
        <w:t xml:space="preserve">- </w:t>
      </w:r>
      <w:r w:rsidRPr="008974B9">
        <w:t>педагога дополнительного образования</w:t>
      </w:r>
      <w:r>
        <w:t xml:space="preserve"> – Аляскиной Елен</w:t>
      </w:r>
      <w:r w:rsidR="00E34F85">
        <w:t>ы</w:t>
      </w:r>
      <w:r>
        <w:t xml:space="preserve"> Владимировн</w:t>
      </w:r>
      <w:r w:rsidR="00E34F85">
        <w:t>ы</w:t>
      </w:r>
      <w:r>
        <w:t xml:space="preserve">  -  благодарственное письмо международного конкурса «Синяя птица мечты»,</w:t>
      </w:r>
      <w:r w:rsidR="00EF239A">
        <w:t xml:space="preserve"> за мастерство и стремление к продолжению культурных традиций и за подготовку победителей конкурса;</w:t>
      </w:r>
    </w:p>
    <w:p w:rsidR="00654FFE" w:rsidRDefault="00654FFE" w:rsidP="00E227B1">
      <w:pPr>
        <w:pStyle w:val="13"/>
        <w:shd w:val="clear" w:color="auto" w:fill="auto"/>
        <w:spacing w:line="276" w:lineRule="auto"/>
        <w:ind w:firstLine="0"/>
        <w:jc w:val="both"/>
      </w:pPr>
    </w:p>
    <w:p w:rsidR="00EF239A" w:rsidRDefault="00EF239A" w:rsidP="00EF239A">
      <w:pPr>
        <w:pStyle w:val="13"/>
        <w:shd w:val="clear" w:color="auto" w:fill="auto"/>
        <w:spacing w:line="276" w:lineRule="auto"/>
        <w:ind w:firstLine="0"/>
        <w:jc w:val="both"/>
      </w:pPr>
      <w:r>
        <w:t xml:space="preserve">- </w:t>
      </w:r>
      <w:r w:rsidRPr="008974B9">
        <w:t>педагога дополнительного образования</w:t>
      </w:r>
      <w:r>
        <w:t xml:space="preserve"> – Аляскиной Елен</w:t>
      </w:r>
      <w:r w:rsidR="00E34F85">
        <w:t>ы</w:t>
      </w:r>
      <w:r>
        <w:t xml:space="preserve"> Владимировн</w:t>
      </w:r>
      <w:r w:rsidR="00E34F85">
        <w:t>ы</w:t>
      </w:r>
      <w:r>
        <w:t xml:space="preserve">  -  благодарственное письмо Управления образования Администрации г. Переславля-Залесского за высокие результаты обучающихся в творческих конкурсах и фестивалях разного уровня, неисчерпаемый педагогический талант, многолетний кропотливый труд и большой личный вклад в развитие</w:t>
      </w:r>
      <w:r w:rsidR="00833CBA">
        <w:t>,</w:t>
      </w:r>
      <w:r>
        <w:t xml:space="preserve"> и воспитание обучающихся;</w:t>
      </w:r>
    </w:p>
    <w:p w:rsidR="00654FFE" w:rsidRDefault="00654FFE" w:rsidP="00EF239A">
      <w:pPr>
        <w:pStyle w:val="13"/>
        <w:shd w:val="clear" w:color="auto" w:fill="auto"/>
        <w:spacing w:line="276" w:lineRule="auto"/>
        <w:ind w:firstLine="0"/>
        <w:jc w:val="both"/>
      </w:pPr>
    </w:p>
    <w:p w:rsidR="00EF239A" w:rsidRDefault="00EF239A" w:rsidP="00EF239A">
      <w:pPr>
        <w:pStyle w:val="13"/>
        <w:shd w:val="clear" w:color="auto" w:fill="auto"/>
        <w:spacing w:line="276" w:lineRule="auto"/>
        <w:ind w:firstLine="0"/>
        <w:jc w:val="both"/>
      </w:pPr>
      <w:r>
        <w:t xml:space="preserve">- </w:t>
      </w:r>
      <w:r w:rsidRPr="008974B9">
        <w:t>педагога дополнительного образования</w:t>
      </w:r>
      <w:r>
        <w:t xml:space="preserve"> – Аляскиной Елен</w:t>
      </w:r>
      <w:r w:rsidR="00E34F85">
        <w:t>ы</w:t>
      </w:r>
      <w:r>
        <w:t xml:space="preserve"> Владимировн</w:t>
      </w:r>
      <w:r w:rsidR="00E34F85">
        <w:t>ы</w:t>
      </w:r>
      <w:r>
        <w:t xml:space="preserve">  -  сертификат обладателя единовременной поощрительной премии Главы городского округа, как педагога-наставника одного обучающегося, обладателей стипендии Главы городского округа город Переславль-Залесский «Юные дарования»;</w:t>
      </w:r>
    </w:p>
    <w:p w:rsidR="00654FFE" w:rsidRDefault="00654FFE" w:rsidP="00EF239A">
      <w:pPr>
        <w:pStyle w:val="13"/>
        <w:shd w:val="clear" w:color="auto" w:fill="auto"/>
        <w:spacing w:line="276" w:lineRule="auto"/>
        <w:ind w:firstLine="0"/>
        <w:jc w:val="both"/>
      </w:pPr>
    </w:p>
    <w:p w:rsidR="006E3EEF" w:rsidRDefault="006E3EEF" w:rsidP="00EF239A">
      <w:pPr>
        <w:pStyle w:val="13"/>
        <w:shd w:val="clear" w:color="auto" w:fill="auto"/>
        <w:spacing w:line="276" w:lineRule="auto"/>
        <w:ind w:firstLine="0"/>
        <w:jc w:val="both"/>
      </w:pPr>
      <w:r>
        <w:t xml:space="preserve">- </w:t>
      </w:r>
      <w:r w:rsidRPr="008974B9">
        <w:t>педагога дополнительного образования</w:t>
      </w:r>
      <w:r>
        <w:t xml:space="preserve"> Кочетковой Ирин</w:t>
      </w:r>
      <w:r w:rsidR="00E34F85">
        <w:t>ы</w:t>
      </w:r>
      <w:r>
        <w:t xml:space="preserve"> </w:t>
      </w:r>
      <w:r w:rsidR="00474935">
        <w:t>Евгеньевн</w:t>
      </w:r>
      <w:r w:rsidR="00E34F85">
        <w:t>ы</w:t>
      </w:r>
      <w:r w:rsidR="00474935">
        <w:t xml:space="preserve"> – благодарность за подготовку к конкурсу участников </w:t>
      </w:r>
      <w:r w:rsidR="00474935">
        <w:rPr>
          <w:lang w:val="en-US"/>
        </w:rPr>
        <w:t>VII</w:t>
      </w:r>
      <w:r w:rsidR="00474935">
        <w:t xml:space="preserve"> Всероссийского грантового хореографического конкурса «Ритмы жизни»;</w:t>
      </w:r>
    </w:p>
    <w:p w:rsidR="00654FFE" w:rsidRDefault="00654FFE" w:rsidP="00EF239A">
      <w:pPr>
        <w:pStyle w:val="13"/>
        <w:shd w:val="clear" w:color="auto" w:fill="auto"/>
        <w:spacing w:line="276" w:lineRule="auto"/>
        <w:ind w:firstLine="0"/>
        <w:jc w:val="both"/>
      </w:pPr>
    </w:p>
    <w:p w:rsidR="002C1D28" w:rsidRDefault="00474935" w:rsidP="00E227B1">
      <w:pPr>
        <w:pStyle w:val="13"/>
        <w:shd w:val="clear" w:color="auto" w:fill="auto"/>
        <w:spacing w:line="276" w:lineRule="auto"/>
        <w:ind w:firstLine="0"/>
        <w:jc w:val="both"/>
      </w:pPr>
      <w:r>
        <w:t xml:space="preserve">- </w:t>
      </w:r>
      <w:r w:rsidRPr="008974B9">
        <w:t>педагога дополнительного образования</w:t>
      </w:r>
      <w:r>
        <w:t xml:space="preserve"> Кочетковой Ирин</w:t>
      </w:r>
      <w:r w:rsidR="00E34F85">
        <w:t>ы</w:t>
      </w:r>
      <w:r>
        <w:t xml:space="preserve"> Евгеньевн</w:t>
      </w:r>
      <w:r w:rsidR="00E34F85">
        <w:t>ы</w:t>
      </w:r>
      <w:r>
        <w:t xml:space="preserve"> – благодарность </w:t>
      </w:r>
      <w:r w:rsidR="001B1C7D">
        <w:t xml:space="preserve">от Международного хореографического фестиваля – конкурса детского и юношеского творчества «Подмастерье», </w:t>
      </w:r>
      <w:r>
        <w:t>за активное участие в воспитании детей, содействие развитию детского творчества</w:t>
      </w:r>
      <w:r w:rsidR="001B1C7D">
        <w:t xml:space="preserve"> и за подготовку победителей конкурса;</w:t>
      </w:r>
    </w:p>
    <w:p w:rsidR="002C1D28" w:rsidRDefault="002C1D28" w:rsidP="00E227B1">
      <w:pPr>
        <w:pStyle w:val="13"/>
        <w:shd w:val="clear" w:color="auto" w:fill="auto"/>
        <w:spacing w:line="276" w:lineRule="auto"/>
        <w:ind w:firstLine="0"/>
        <w:jc w:val="both"/>
      </w:pPr>
      <w:r>
        <w:lastRenderedPageBreak/>
        <w:t xml:space="preserve">- </w:t>
      </w:r>
      <w:r w:rsidRPr="008974B9">
        <w:t>педагога дополнительного образования</w:t>
      </w:r>
      <w:r>
        <w:t xml:space="preserve"> Кочетковой Ирин</w:t>
      </w:r>
      <w:r w:rsidR="00E34F85">
        <w:t>ы</w:t>
      </w:r>
      <w:r>
        <w:t xml:space="preserve"> Евгеньевн</w:t>
      </w:r>
      <w:r w:rsidR="00E34F85">
        <w:t>ы</w:t>
      </w:r>
      <w:r>
        <w:t xml:space="preserve"> – благодарственное письмо Управления образования Администрации г. Переславля-Залесского за высокие результаты обучающихся в творческих конкурсах и фестивалях разного уровня, неисчерпаемый педагогический талант, многолетний кропотливый труд и большой личный вклад в развитие</w:t>
      </w:r>
      <w:r w:rsidR="00833CBA">
        <w:t>,</w:t>
      </w:r>
      <w:r>
        <w:t xml:space="preserve"> и воспитание обучающихся;</w:t>
      </w:r>
    </w:p>
    <w:p w:rsidR="00654FFE" w:rsidRDefault="00654FFE" w:rsidP="00E227B1">
      <w:pPr>
        <w:pStyle w:val="13"/>
        <w:shd w:val="clear" w:color="auto" w:fill="auto"/>
        <w:spacing w:line="276" w:lineRule="auto"/>
        <w:ind w:firstLine="0"/>
        <w:jc w:val="both"/>
      </w:pPr>
    </w:p>
    <w:p w:rsidR="001B1C7D" w:rsidRDefault="001B1C7D" w:rsidP="00E227B1">
      <w:pPr>
        <w:pStyle w:val="13"/>
        <w:shd w:val="clear" w:color="auto" w:fill="auto"/>
        <w:spacing w:line="276" w:lineRule="auto"/>
        <w:ind w:firstLine="0"/>
        <w:jc w:val="both"/>
      </w:pPr>
      <w:r>
        <w:t xml:space="preserve">- </w:t>
      </w:r>
      <w:r w:rsidRPr="008974B9">
        <w:t>педагога дополнительного образования</w:t>
      </w:r>
      <w:r>
        <w:t xml:space="preserve"> Аксеновой Татьян</w:t>
      </w:r>
      <w:r w:rsidR="00E34F85">
        <w:t>ы</w:t>
      </w:r>
      <w:r>
        <w:t xml:space="preserve"> Ивановн</w:t>
      </w:r>
      <w:r w:rsidR="00E34F85">
        <w:t>ы</w:t>
      </w:r>
      <w:r>
        <w:t xml:space="preserve"> – благодарственное письмо от УКТМС за активное участие в городском празднике «Масленичные гуляния 2019»;</w:t>
      </w:r>
    </w:p>
    <w:p w:rsidR="00654FFE" w:rsidRDefault="00654FFE" w:rsidP="00E227B1">
      <w:pPr>
        <w:pStyle w:val="13"/>
        <w:shd w:val="clear" w:color="auto" w:fill="auto"/>
        <w:spacing w:line="276" w:lineRule="auto"/>
        <w:ind w:firstLine="0"/>
        <w:jc w:val="both"/>
      </w:pPr>
    </w:p>
    <w:p w:rsidR="001B1C7D" w:rsidRDefault="001B1C7D" w:rsidP="00E227B1">
      <w:pPr>
        <w:pStyle w:val="13"/>
        <w:shd w:val="clear" w:color="auto" w:fill="auto"/>
        <w:spacing w:line="276" w:lineRule="auto"/>
        <w:ind w:firstLine="0"/>
        <w:jc w:val="both"/>
      </w:pPr>
      <w:r>
        <w:t xml:space="preserve">- </w:t>
      </w:r>
      <w:r w:rsidRPr="008974B9">
        <w:t>педагога дополнительного образования</w:t>
      </w:r>
      <w:r>
        <w:t xml:space="preserve"> </w:t>
      </w:r>
      <w:r w:rsidR="004D337A">
        <w:t>Александровой Ален</w:t>
      </w:r>
      <w:r w:rsidR="00E34F85">
        <w:t>ы</w:t>
      </w:r>
      <w:r w:rsidR="004D337A">
        <w:t xml:space="preserve"> Олеговн</w:t>
      </w:r>
      <w:r w:rsidR="00E34F85">
        <w:t>ы</w:t>
      </w:r>
      <w:r>
        <w:t xml:space="preserve"> – благодарственное письмо Международного </w:t>
      </w:r>
      <w:r w:rsidR="00887F45">
        <w:t>фестиваля – конкурса «Золотая Русь» за личный вклад в области творческого развития детей и за подготовку победителей конкурса;</w:t>
      </w:r>
    </w:p>
    <w:p w:rsidR="00887F45" w:rsidRDefault="004D337A" w:rsidP="00E227B1">
      <w:pPr>
        <w:pStyle w:val="13"/>
        <w:shd w:val="clear" w:color="auto" w:fill="auto"/>
        <w:spacing w:line="276" w:lineRule="auto"/>
        <w:ind w:firstLine="0"/>
        <w:jc w:val="both"/>
      </w:pPr>
      <w:r>
        <w:t xml:space="preserve">-  </w:t>
      </w:r>
      <w:r w:rsidRPr="008974B9">
        <w:t>педагога дополнительного образования</w:t>
      </w:r>
      <w:r>
        <w:t xml:space="preserve"> Пашлаковой Марин</w:t>
      </w:r>
      <w:r w:rsidR="00E34F85">
        <w:t>ы</w:t>
      </w:r>
      <w:r>
        <w:t xml:space="preserve"> Ивановн</w:t>
      </w:r>
      <w:r w:rsidR="00E34F85">
        <w:t>ы</w:t>
      </w:r>
      <w:r>
        <w:t xml:space="preserve"> – благодарственное письмо Международного конкурса «Славься, Отчество»</w:t>
      </w:r>
      <w:r w:rsidR="00222300">
        <w:t>, за вклад в сохранение и развитие лучших традиций культуры нашей страны и подготовку победителей конкурса;</w:t>
      </w:r>
    </w:p>
    <w:p w:rsidR="00654FFE" w:rsidRDefault="00654FFE" w:rsidP="00E227B1">
      <w:pPr>
        <w:pStyle w:val="13"/>
        <w:shd w:val="clear" w:color="auto" w:fill="auto"/>
        <w:spacing w:line="276" w:lineRule="auto"/>
        <w:ind w:firstLine="0"/>
        <w:jc w:val="both"/>
      </w:pPr>
    </w:p>
    <w:p w:rsidR="00222300" w:rsidRDefault="00222300" w:rsidP="00E227B1">
      <w:pPr>
        <w:pStyle w:val="13"/>
        <w:shd w:val="clear" w:color="auto" w:fill="auto"/>
        <w:spacing w:line="276" w:lineRule="auto"/>
        <w:ind w:firstLine="0"/>
        <w:jc w:val="both"/>
      </w:pPr>
      <w:r>
        <w:t xml:space="preserve">- </w:t>
      </w:r>
      <w:r w:rsidR="00FD143A">
        <w:t xml:space="preserve"> </w:t>
      </w:r>
      <w:r w:rsidR="00FD143A" w:rsidRPr="008974B9">
        <w:t>педагога дополнительного образования</w:t>
      </w:r>
      <w:r w:rsidR="00FD143A">
        <w:t xml:space="preserve"> Крайновой Вероник</w:t>
      </w:r>
      <w:r w:rsidR="00E34F85">
        <w:t>и</w:t>
      </w:r>
      <w:r w:rsidR="00FD143A">
        <w:t xml:space="preserve"> Александровн</w:t>
      </w:r>
      <w:r w:rsidR="00E34F85">
        <w:t>ы</w:t>
      </w:r>
      <w:r w:rsidR="00FD143A">
        <w:t xml:space="preserve"> – благодарственное письмо  за отличную подготовку и педагогическое сопровождение участников Международного творческого конкурса «Волшебный мир сказок»;</w:t>
      </w:r>
    </w:p>
    <w:p w:rsidR="002C1D28" w:rsidRDefault="002C1D28" w:rsidP="00E227B1">
      <w:pPr>
        <w:pStyle w:val="13"/>
        <w:shd w:val="clear" w:color="auto" w:fill="auto"/>
        <w:spacing w:line="276" w:lineRule="auto"/>
        <w:ind w:firstLine="0"/>
        <w:jc w:val="both"/>
      </w:pPr>
    </w:p>
    <w:p w:rsidR="00FD143A" w:rsidRDefault="00FD143A" w:rsidP="00E227B1">
      <w:pPr>
        <w:pStyle w:val="13"/>
        <w:shd w:val="clear" w:color="auto" w:fill="auto"/>
        <w:spacing w:line="276" w:lineRule="auto"/>
        <w:ind w:firstLine="0"/>
        <w:jc w:val="both"/>
      </w:pPr>
      <w:r>
        <w:t xml:space="preserve">- </w:t>
      </w:r>
      <w:r w:rsidRPr="008974B9">
        <w:t>педагога дополнительного образования</w:t>
      </w:r>
      <w:r>
        <w:t xml:space="preserve"> Крайновой Вероник</w:t>
      </w:r>
      <w:r w:rsidR="00E34F85">
        <w:t>и</w:t>
      </w:r>
      <w:r>
        <w:t xml:space="preserve"> Александровн</w:t>
      </w:r>
      <w:r w:rsidR="00E34F85">
        <w:t>ы</w:t>
      </w:r>
      <w:r>
        <w:t xml:space="preserve"> – диплом </w:t>
      </w:r>
      <w:r>
        <w:rPr>
          <w:lang w:val="en-US"/>
        </w:rPr>
        <w:t>I</w:t>
      </w:r>
      <w:r>
        <w:t xml:space="preserve"> степени Всероссийского творческого конкурса ко Дню народного единства «Сила страны в дружбе народов»;</w:t>
      </w:r>
    </w:p>
    <w:p w:rsidR="002C1D28" w:rsidRDefault="002C1D28" w:rsidP="00E227B1">
      <w:pPr>
        <w:pStyle w:val="13"/>
        <w:shd w:val="clear" w:color="auto" w:fill="auto"/>
        <w:spacing w:line="276" w:lineRule="auto"/>
        <w:ind w:firstLine="0"/>
        <w:jc w:val="both"/>
      </w:pPr>
    </w:p>
    <w:p w:rsidR="002C1D28" w:rsidRDefault="002C1D28" w:rsidP="00E227B1">
      <w:pPr>
        <w:pStyle w:val="13"/>
        <w:shd w:val="clear" w:color="auto" w:fill="auto"/>
        <w:spacing w:line="276" w:lineRule="auto"/>
        <w:ind w:firstLine="0"/>
        <w:jc w:val="both"/>
      </w:pPr>
      <w:r>
        <w:t>- педагога дополнительного образования Вострых Ольг</w:t>
      </w:r>
      <w:r w:rsidR="00E34F85">
        <w:t>и</w:t>
      </w:r>
      <w:r>
        <w:t xml:space="preserve"> Ивановн</w:t>
      </w:r>
      <w:r w:rsidR="00E34F85">
        <w:t>ы</w:t>
      </w:r>
      <w:r>
        <w:t xml:space="preserve"> - благодарственное письмо Управления образования Администрации г. Переславля-Залесского за высокие результаты обучающихся в творческих конкурсах и фестивалях разного уровня, неисчерпаемый педагогический талант, многолетний кропотливый труд и большой личный вклад в развитие</w:t>
      </w:r>
      <w:r w:rsidR="00833CBA">
        <w:t>,</w:t>
      </w:r>
      <w:r>
        <w:t xml:space="preserve"> и воспитание обучающихся;</w:t>
      </w:r>
    </w:p>
    <w:p w:rsidR="002C1D28" w:rsidRDefault="002C1D28" w:rsidP="00E227B1">
      <w:pPr>
        <w:pStyle w:val="13"/>
        <w:shd w:val="clear" w:color="auto" w:fill="auto"/>
        <w:spacing w:line="276" w:lineRule="auto"/>
        <w:ind w:firstLine="0"/>
        <w:jc w:val="both"/>
      </w:pPr>
    </w:p>
    <w:p w:rsidR="002C1D28" w:rsidRDefault="002C1D28" w:rsidP="002C1D28">
      <w:pPr>
        <w:pStyle w:val="13"/>
        <w:shd w:val="clear" w:color="auto" w:fill="auto"/>
        <w:spacing w:line="276" w:lineRule="auto"/>
        <w:ind w:firstLine="0"/>
        <w:jc w:val="both"/>
      </w:pPr>
      <w:r>
        <w:t>- педагога дополнительного образования Вострых Ольг</w:t>
      </w:r>
      <w:r w:rsidR="00E34F85">
        <w:t>и</w:t>
      </w:r>
      <w:r>
        <w:t xml:space="preserve"> Ивановн</w:t>
      </w:r>
      <w:r w:rsidR="00E34F85">
        <w:t>ы</w:t>
      </w:r>
      <w:r>
        <w:t xml:space="preserve"> - сертификат обладателя единовременной поощрительной премии Главы городского округа, как педагога-наставника одного обучающегося, обладателей стипендии Главы городского округа город Переславль-Залесский «Юные дарования»;</w:t>
      </w:r>
    </w:p>
    <w:p w:rsidR="002B60C9" w:rsidRDefault="002B60C9" w:rsidP="002C1D28">
      <w:pPr>
        <w:pStyle w:val="13"/>
        <w:shd w:val="clear" w:color="auto" w:fill="auto"/>
        <w:spacing w:line="276" w:lineRule="auto"/>
        <w:ind w:firstLine="0"/>
        <w:jc w:val="both"/>
      </w:pPr>
    </w:p>
    <w:p w:rsidR="002B60C9" w:rsidRDefault="002B60C9" w:rsidP="002B60C9">
      <w:pPr>
        <w:pStyle w:val="13"/>
        <w:shd w:val="clear" w:color="auto" w:fill="auto"/>
        <w:spacing w:line="276" w:lineRule="auto"/>
        <w:ind w:firstLine="0"/>
        <w:jc w:val="both"/>
      </w:pPr>
      <w:r>
        <w:t xml:space="preserve">- </w:t>
      </w:r>
      <w:r w:rsidRPr="008974B9">
        <w:t>педагога дополнительного образования</w:t>
      </w:r>
      <w:r>
        <w:t xml:space="preserve"> Сытовой Екатерины Александровны – благодарственное письмо Международного конкурса «Славься, Отчество», за вклад в сохранение и развитие лучших традиций культуры нашей страны и подготовку победителей конкурса;</w:t>
      </w:r>
    </w:p>
    <w:p w:rsidR="000F61F0" w:rsidRDefault="000F61F0" w:rsidP="002B60C9">
      <w:pPr>
        <w:pStyle w:val="13"/>
        <w:shd w:val="clear" w:color="auto" w:fill="auto"/>
        <w:spacing w:line="276" w:lineRule="auto"/>
        <w:ind w:firstLine="0"/>
        <w:jc w:val="both"/>
      </w:pPr>
    </w:p>
    <w:p w:rsidR="002B60C9" w:rsidRDefault="002B60C9" w:rsidP="002B60C9">
      <w:pPr>
        <w:pStyle w:val="13"/>
        <w:shd w:val="clear" w:color="auto" w:fill="auto"/>
        <w:spacing w:line="276" w:lineRule="auto"/>
        <w:ind w:firstLine="0"/>
        <w:jc w:val="both"/>
      </w:pPr>
      <w:r>
        <w:t xml:space="preserve">- </w:t>
      </w:r>
      <w:r w:rsidRPr="008974B9">
        <w:t>педагога дополнительного образования</w:t>
      </w:r>
      <w:r>
        <w:t xml:space="preserve"> Сытовой Екатерины Александровны – благодарственное письмо от 90-го межвидового регионального учебного центра Ракетных войск стратегического назначения за активное участие в праздничных мероприятиях, направленных на духовно-нравственное и патриотическое воспитание военнослужащих;</w:t>
      </w:r>
    </w:p>
    <w:p w:rsidR="000F61F0" w:rsidRDefault="000F61F0" w:rsidP="002B60C9">
      <w:pPr>
        <w:pStyle w:val="13"/>
        <w:shd w:val="clear" w:color="auto" w:fill="auto"/>
        <w:spacing w:line="276" w:lineRule="auto"/>
        <w:ind w:firstLine="0"/>
        <w:jc w:val="both"/>
      </w:pPr>
    </w:p>
    <w:p w:rsidR="00E1793F" w:rsidRDefault="000F61F0" w:rsidP="000F61F0">
      <w:pPr>
        <w:pStyle w:val="13"/>
        <w:shd w:val="clear" w:color="auto" w:fill="auto"/>
        <w:spacing w:line="276" w:lineRule="auto"/>
        <w:ind w:firstLine="0"/>
        <w:jc w:val="both"/>
      </w:pPr>
      <w:r>
        <w:t xml:space="preserve">-  </w:t>
      </w:r>
      <w:r w:rsidRPr="008974B9">
        <w:t>педагога дополнительного образования</w:t>
      </w:r>
      <w:r>
        <w:t xml:space="preserve"> Пашлаковой Марины Ивановны – благодарственное письмо от 90-го межвидового регионального учебного центра Ракетных войск стратегического назначения за активное участие в праздничных мероприятиях, направленных на духовно-нравственное и патриотическое воспитание военнослужащих;</w:t>
      </w:r>
    </w:p>
    <w:p w:rsidR="0051436E" w:rsidRPr="008974B9" w:rsidRDefault="00E1793F" w:rsidP="008E0CCB">
      <w:pPr>
        <w:pStyle w:val="13"/>
        <w:shd w:val="clear" w:color="auto" w:fill="auto"/>
        <w:spacing w:after="200"/>
        <w:jc w:val="both"/>
      </w:pPr>
      <w:r w:rsidRPr="00E1793F">
        <w:rPr>
          <w:b/>
        </w:rPr>
        <w:lastRenderedPageBreak/>
        <w:t>Вывод:</w:t>
      </w:r>
      <w:r w:rsidRPr="00E1793F">
        <w:t xml:space="preserve"> квалификация педагогических работников соответствует требованиям. Педагоги постоянно повышают свою квалификацию, проходят обучение,</w:t>
      </w:r>
      <w:r>
        <w:t xml:space="preserve"> участвуют в семинарах, </w:t>
      </w:r>
      <w:r w:rsidRPr="00E1793F">
        <w:t xml:space="preserve"> принимают участие в конкурсах профессионального мастерства</w:t>
      </w:r>
      <w:r>
        <w:t xml:space="preserve">, </w:t>
      </w:r>
      <w:r w:rsidRPr="00E1793F">
        <w:t xml:space="preserve"> в соответствии с требованиями образовательного стандарта ПДО</w:t>
      </w:r>
      <w:r>
        <w:t>.</w:t>
      </w:r>
    </w:p>
    <w:p w:rsidR="00BC6499" w:rsidRDefault="003A106E" w:rsidP="008974B9">
      <w:pPr>
        <w:pStyle w:val="20"/>
        <w:keepNext/>
        <w:keepLines/>
        <w:shd w:val="clear" w:color="auto" w:fill="auto"/>
        <w:spacing w:after="0" w:line="276" w:lineRule="auto"/>
        <w:jc w:val="both"/>
      </w:pPr>
      <w:r>
        <w:t>4</w:t>
      </w:r>
      <w:r w:rsidR="00BC6499" w:rsidRPr="008974B9">
        <w:t>. Контингент обучающихся</w:t>
      </w:r>
    </w:p>
    <w:p w:rsidR="00E4641E" w:rsidRPr="008974B9" w:rsidRDefault="00E4641E" w:rsidP="008974B9">
      <w:pPr>
        <w:pStyle w:val="20"/>
        <w:keepNext/>
        <w:keepLines/>
        <w:shd w:val="clear" w:color="auto" w:fill="auto"/>
        <w:spacing w:after="0" w:line="276" w:lineRule="auto"/>
        <w:jc w:val="both"/>
      </w:pPr>
    </w:p>
    <w:p w:rsidR="00E4641E" w:rsidRDefault="00BC6499" w:rsidP="008E0CCB">
      <w:pPr>
        <w:pStyle w:val="13"/>
        <w:shd w:val="clear" w:color="auto" w:fill="auto"/>
        <w:spacing w:line="276" w:lineRule="auto"/>
        <w:ind w:firstLine="460"/>
        <w:jc w:val="both"/>
      </w:pPr>
      <w:r w:rsidRPr="008974B9">
        <w:t xml:space="preserve">Образовательная деятельность в МУ ДО «Ювента» осуществляется по дополнительным общеобразовательным общеразвивающим программам со сроком реализации от 1 года и более, в т.ч. по краткосрочным программам. </w:t>
      </w:r>
    </w:p>
    <w:p w:rsidR="00BC6499" w:rsidRPr="008974B9" w:rsidRDefault="00BC6499" w:rsidP="008974B9">
      <w:pPr>
        <w:pStyle w:val="13"/>
        <w:shd w:val="clear" w:color="auto" w:fill="auto"/>
        <w:spacing w:line="276" w:lineRule="auto"/>
        <w:ind w:firstLine="460"/>
        <w:jc w:val="both"/>
      </w:pPr>
      <w:r w:rsidRPr="008974B9">
        <w:t>По состоянию на 31.12.2019 в Учреждении работают 70 групп</w:t>
      </w:r>
      <w:r w:rsidR="000F7B51" w:rsidRPr="008974B9">
        <w:t>,</w:t>
      </w:r>
      <w:r w:rsidRPr="008974B9">
        <w:t xml:space="preserve"> в которых обучаются 874 ребёнка от 6 до 17 лет. </w:t>
      </w:r>
    </w:p>
    <w:p w:rsidR="00BC6499" w:rsidRPr="008974B9" w:rsidRDefault="00BC6499" w:rsidP="008974B9">
      <w:pPr>
        <w:pStyle w:val="13"/>
        <w:shd w:val="clear" w:color="auto" w:fill="auto"/>
        <w:spacing w:line="276" w:lineRule="auto"/>
        <w:ind w:firstLine="460"/>
        <w:jc w:val="both"/>
      </w:pPr>
      <w:r w:rsidRPr="008974B9">
        <w:t>Приём детей осуществлялся в соответствии с Уставом Учреждения, то есть принимались все дети, желающие заниматься избранным видом творчества, без какого-либо отбора или конкурса. Обучение бесплатное.</w:t>
      </w:r>
    </w:p>
    <w:p w:rsidR="00BC6499" w:rsidRPr="008974B9" w:rsidRDefault="00BC6499" w:rsidP="008974B9">
      <w:pPr>
        <w:pStyle w:val="13"/>
        <w:shd w:val="clear" w:color="auto" w:fill="auto"/>
        <w:spacing w:line="276" w:lineRule="auto"/>
        <w:ind w:firstLine="460"/>
        <w:jc w:val="both"/>
      </w:pPr>
      <w:r w:rsidRPr="008974B9">
        <w:t>С учетом интересов и потребностей социума образовательная деятельность реализовалась по 4 направленностям: художественная, физкультурно-спортивная, социаль</w:t>
      </w:r>
      <w:r w:rsidR="00F17357" w:rsidRPr="008974B9">
        <w:t>но-педагогическая и естественно</w:t>
      </w:r>
      <w:r w:rsidRPr="008974B9">
        <w:t>научная. Количество реализуемых дополнительных общеобразовательных общеразвивающих программ ежегодно меняется в соответствии с социальным запросом.</w:t>
      </w:r>
    </w:p>
    <w:p w:rsidR="00BC6499" w:rsidRPr="008974B9" w:rsidRDefault="00BC6499" w:rsidP="008974B9">
      <w:pPr>
        <w:pStyle w:val="13"/>
        <w:shd w:val="clear" w:color="auto" w:fill="auto"/>
        <w:spacing w:line="276" w:lineRule="auto"/>
        <w:ind w:firstLine="260"/>
        <w:jc w:val="both"/>
      </w:pPr>
      <w:r w:rsidRPr="008974B9">
        <w:t>Контингент обучающихся:</w:t>
      </w:r>
    </w:p>
    <w:p w:rsidR="00BC6499" w:rsidRPr="008974B9" w:rsidRDefault="00BC6499" w:rsidP="008974B9">
      <w:pPr>
        <w:pStyle w:val="13"/>
        <w:shd w:val="clear" w:color="auto" w:fill="auto"/>
        <w:spacing w:line="276" w:lineRule="auto"/>
        <w:jc w:val="both"/>
      </w:pPr>
      <w:r w:rsidRPr="008974B9">
        <w:rPr>
          <w:iCs/>
        </w:rPr>
        <w:t>На 31.12 .2019 года</w:t>
      </w:r>
      <w:r w:rsidRPr="008974B9">
        <w:t xml:space="preserve"> составил: 874 человек</w:t>
      </w:r>
      <w:r w:rsidR="00F17357" w:rsidRPr="008974B9">
        <w:t>а</w:t>
      </w:r>
      <w:r w:rsidRPr="008974B9">
        <w:t>, из них 291 мальчик</w:t>
      </w:r>
      <w:r w:rsidR="00F17357" w:rsidRPr="008974B9">
        <w:t>и</w:t>
      </w:r>
      <w:r w:rsidRPr="008974B9">
        <w:t xml:space="preserve">, 583 девочки. </w:t>
      </w:r>
    </w:p>
    <w:p w:rsidR="00BC6499" w:rsidRPr="008974B9" w:rsidRDefault="00BC6499" w:rsidP="008974B9">
      <w:pPr>
        <w:pStyle w:val="13"/>
        <w:shd w:val="clear" w:color="auto" w:fill="auto"/>
        <w:spacing w:line="276" w:lineRule="auto"/>
        <w:jc w:val="both"/>
      </w:pPr>
      <w:r w:rsidRPr="008974B9">
        <w:t>Возрастной состав:</w:t>
      </w:r>
    </w:p>
    <w:p w:rsidR="00BC6499" w:rsidRPr="008974B9" w:rsidRDefault="00BC6499" w:rsidP="008974B9">
      <w:pPr>
        <w:pStyle w:val="13"/>
        <w:shd w:val="clear" w:color="auto" w:fill="auto"/>
        <w:spacing w:line="276" w:lineRule="auto"/>
        <w:ind w:firstLine="520"/>
        <w:jc w:val="both"/>
      </w:pPr>
      <w:r w:rsidRPr="008974B9">
        <w:t xml:space="preserve">- </w:t>
      </w:r>
      <w:r w:rsidR="00833CBA">
        <w:t xml:space="preserve">  </w:t>
      </w:r>
      <w:r w:rsidRPr="008974B9">
        <w:t xml:space="preserve">в возрасте от </w:t>
      </w:r>
      <w:r w:rsidR="005B4A98">
        <w:t>5</w:t>
      </w:r>
      <w:r w:rsidRPr="008974B9">
        <w:t xml:space="preserve"> до 7 лет - 162 человека,</w:t>
      </w:r>
    </w:p>
    <w:p w:rsidR="00BC6499" w:rsidRPr="008974B9" w:rsidRDefault="00BC6499" w:rsidP="008974B9">
      <w:pPr>
        <w:pStyle w:val="13"/>
        <w:numPr>
          <w:ilvl w:val="0"/>
          <w:numId w:val="2"/>
        </w:numPr>
        <w:shd w:val="clear" w:color="auto" w:fill="auto"/>
        <w:tabs>
          <w:tab w:val="left" w:pos="751"/>
        </w:tabs>
        <w:spacing w:line="276" w:lineRule="auto"/>
        <w:ind w:firstLine="520"/>
        <w:jc w:val="both"/>
      </w:pPr>
      <w:r w:rsidRPr="008974B9">
        <w:t>от 7 до 11 лет - 401 человек,</w:t>
      </w:r>
    </w:p>
    <w:p w:rsidR="00BC6499" w:rsidRPr="008974B9" w:rsidRDefault="00BC6499" w:rsidP="008974B9">
      <w:pPr>
        <w:pStyle w:val="13"/>
        <w:numPr>
          <w:ilvl w:val="0"/>
          <w:numId w:val="2"/>
        </w:numPr>
        <w:shd w:val="clear" w:color="auto" w:fill="auto"/>
        <w:tabs>
          <w:tab w:val="left" w:pos="751"/>
        </w:tabs>
        <w:spacing w:line="276" w:lineRule="auto"/>
        <w:ind w:firstLine="520"/>
        <w:jc w:val="both"/>
      </w:pPr>
      <w:r w:rsidRPr="008974B9">
        <w:t>от 11-15 лет - 237 человек</w:t>
      </w:r>
      <w:r w:rsidR="00F17357" w:rsidRPr="008974B9">
        <w:t>,</w:t>
      </w:r>
    </w:p>
    <w:p w:rsidR="00BC6499" w:rsidRPr="008974B9" w:rsidRDefault="00BC6499" w:rsidP="008974B9">
      <w:pPr>
        <w:pStyle w:val="13"/>
        <w:numPr>
          <w:ilvl w:val="0"/>
          <w:numId w:val="2"/>
        </w:numPr>
        <w:shd w:val="clear" w:color="auto" w:fill="auto"/>
        <w:tabs>
          <w:tab w:val="left" w:pos="751"/>
        </w:tabs>
        <w:spacing w:line="276" w:lineRule="auto"/>
        <w:ind w:firstLine="520"/>
        <w:jc w:val="both"/>
      </w:pPr>
      <w:r w:rsidRPr="008974B9">
        <w:t>от 15-17 лет - 74 человек</w:t>
      </w:r>
      <w:r w:rsidR="00F17357" w:rsidRPr="008974B9">
        <w:t>а.</w:t>
      </w:r>
    </w:p>
    <w:p w:rsidR="00C30DAE" w:rsidRPr="008974B9" w:rsidRDefault="00C30DAE" w:rsidP="008974B9">
      <w:pPr>
        <w:pStyle w:val="13"/>
        <w:shd w:val="clear" w:color="auto" w:fill="auto"/>
        <w:tabs>
          <w:tab w:val="left" w:pos="700"/>
        </w:tabs>
        <w:spacing w:line="276" w:lineRule="auto"/>
        <w:ind w:left="20" w:firstLine="0"/>
        <w:jc w:val="both"/>
      </w:pPr>
      <w:r w:rsidRPr="008974B9">
        <w:tab/>
        <w:t>Отмечается снижение контингента детей на аналогичную дату прошлого года на 197 человек (18,4 %) , в связи с увольнением двух педагогов и закрытием нескольких групп.</w:t>
      </w:r>
    </w:p>
    <w:p w:rsidR="00C30DAE" w:rsidRPr="008974B9" w:rsidRDefault="00C30DAE" w:rsidP="008974B9">
      <w:pPr>
        <w:pStyle w:val="13"/>
        <w:shd w:val="clear" w:color="auto" w:fill="auto"/>
        <w:tabs>
          <w:tab w:val="left" w:pos="751"/>
        </w:tabs>
        <w:spacing w:line="276" w:lineRule="auto"/>
        <w:ind w:left="520" w:firstLine="0"/>
        <w:jc w:val="both"/>
      </w:pPr>
    </w:p>
    <w:p w:rsidR="00BC6499" w:rsidRPr="008974B9" w:rsidRDefault="00BC6499" w:rsidP="008974B9">
      <w:pPr>
        <w:pStyle w:val="13"/>
        <w:shd w:val="clear" w:color="auto" w:fill="auto"/>
        <w:tabs>
          <w:tab w:val="left" w:pos="751"/>
        </w:tabs>
        <w:spacing w:line="276" w:lineRule="auto"/>
        <w:jc w:val="both"/>
      </w:pPr>
      <w:r w:rsidRPr="008974B9">
        <w:rPr>
          <w:noProof/>
          <w:lang w:bidi="ar-SA"/>
        </w:rPr>
        <w:drawing>
          <wp:inline distT="0" distB="0" distL="0" distR="0">
            <wp:extent cx="5462546" cy="2194560"/>
            <wp:effectExtent l="0" t="0" r="2413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F603D" w:rsidRPr="008974B9" w:rsidRDefault="00BC6499" w:rsidP="008974B9">
      <w:pPr>
        <w:pStyle w:val="13"/>
        <w:shd w:val="clear" w:color="auto" w:fill="auto"/>
        <w:spacing w:line="276" w:lineRule="auto"/>
        <w:ind w:firstLine="0"/>
        <w:jc w:val="both"/>
      </w:pPr>
      <w:r w:rsidRPr="008974B9">
        <w:rPr>
          <w:noProof/>
          <w:lang w:bidi="ar-SA"/>
        </w:rPr>
        <w:drawing>
          <wp:inline distT="0" distB="0" distL="0" distR="0">
            <wp:extent cx="5486400" cy="1725433"/>
            <wp:effectExtent l="0" t="0" r="19050" b="273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07F00" w:rsidRDefault="00C07F00" w:rsidP="00C07F00">
      <w:pPr>
        <w:pStyle w:val="13"/>
        <w:shd w:val="clear" w:color="auto" w:fill="auto"/>
        <w:ind w:firstLine="708"/>
        <w:jc w:val="both"/>
      </w:pPr>
      <w:r w:rsidRPr="00CA25DD">
        <w:rPr>
          <w:b/>
          <w:bCs/>
        </w:rPr>
        <w:lastRenderedPageBreak/>
        <w:t xml:space="preserve">Вывод: </w:t>
      </w:r>
      <w:r w:rsidRPr="00CA25DD">
        <w:t xml:space="preserve">среди обучающихся преобладают девочки (67 %) . Наибольшее количество обучающихся приходится </w:t>
      </w:r>
      <w:r w:rsidR="00CA25DD" w:rsidRPr="00CA25DD">
        <w:t>возраст 7-11лет. Самое большое количество учеников занимается по программам художественной направленности.</w:t>
      </w:r>
    </w:p>
    <w:p w:rsidR="00E4641E" w:rsidRDefault="00E4641E" w:rsidP="008974B9">
      <w:pPr>
        <w:pStyle w:val="a8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49012B" w:rsidRPr="008974B9" w:rsidRDefault="003A106E" w:rsidP="008974B9">
      <w:pPr>
        <w:pStyle w:val="a8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49012B" w:rsidRPr="008974B9">
        <w:rPr>
          <w:rFonts w:ascii="Times New Roman" w:hAnsi="Times New Roman" w:cs="Times New Roman"/>
          <w:b/>
          <w:bCs/>
        </w:rPr>
        <w:t>. Организация образовательного процесса</w:t>
      </w:r>
    </w:p>
    <w:p w:rsidR="004B4133" w:rsidRPr="008974B9" w:rsidRDefault="004B4133" w:rsidP="008974B9">
      <w:pPr>
        <w:pStyle w:val="a8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4B4133" w:rsidRPr="008974B9" w:rsidRDefault="004B4133" w:rsidP="008974B9">
      <w:pPr>
        <w:pStyle w:val="a8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 xml:space="preserve">Организация образовательного процесса в Учреждении  за текущий период определяется годовым календарным учебным графиком, утвержденным директором Учреждения. </w:t>
      </w:r>
    </w:p>
    <w:p w:rsidR="004B4133" w:rsidRPr="008974B9" w:rsidRDefault="004B4133" w:rsidP="008974B9">
      <w:pPr>
        <w:pStyle w:val="13"/>
        <w:shd w:val="clear" w:color="auto" w:fill="auto"/>
        <w:spacing w:line="276" w:lineRule="auto"/>
        <w:jc w:val="both"/>
      </w:pPr>
      <w:r w:rsidRPr="008974B9">
        <w:t>Специфика образовательного процесса проявляется в том, что он комплексного (многофункционального) типа и ориентирован на:</w:t>
      </w:r>
    </w:p>
    <w:p w:rsidR="004B4133" w:rsidRPr="008974B9" w:rsidRDefault="004B4133" w:rsidP="008974B9">
      <w:pPr>
        <w:pStyle w:val="13"/>
        <w:numPr>
          <w:ilvl w:val="0"/>
          <w:numId w:val="3"/>
        </w:numPr>
        <w:shd w:val="clear" w:color="auto" w:fill="auto"/>
        <w:tabs>
          <w:tab w:val="left" w:pos="700"/>
        </w:tabs>
        <w:spacing w:line="276" w:lineRule="auto"/>
        <w:jc w:val="both"/>
      </w:pPr>
      <w:r w:rsidRPr="008974B9">
        <w:t>развитие познавательных и творческих способностей;</w:t>
      </w:r>
    </w:p>
    <w:p w:rsidR="004B4133" w:rsidRPr="008974B9" w:rsidRDefault="004B4133" w:rsidP="008974B9">
      <w:pPr>
        <w:pStyle w:val="13"/>
        <w:numPr>
          <w:ilvl w:val="0"/>
          <w:numId w:val="3"/>
        </w:numPr>
        <w:shd w:val="clear" w:color="auto" w:fill="auto"/>
        <w:tabs>
          <w:tab w:val="left" w:pos="700"/>
        </w:tabs>
        <w:spacing w:line="276" w:lineRule="auto"/>
        <w:jc w:val="both"/>
      </w:pPr>
      <w:r w:rsidRPr="008974B9">
        <w:t>обучение отдельным технологиям или в области предметного знания;</w:t>
      </w:r>
    </w:p>
    <w:p w:rsidR="004B4133" w:rsidRPr="008974B9" w:rsidRDefault="004B4133" w:rsidP="008974B9">
      <w:pPr>
        <w:pStyle w:val="13"/>
        <w:numPr>
          <w:ilvl w:val="0"/>
          <w:numId w:val="3"/>
        </w:numPr>
        <w:shd w:val="clear" w:color="auto" w:fill="auto"/>
        <w:tabs>
          <w:tab w:val="left" w:pos="700"/>
        </w:tabs>
        <w:spacing w:line="276" w:lineRule="auto"/>
        <w:ind w:firstLine="260"/>
        <w:jc w:val="both"/>
      </w:pPr>
      <w:r w:rsidRPr="008974B9">
        <w:t>оздоровление;</w:t>
      </w:r>
    </w:p>
    <w:p w:rsidR="004B4133" w:rsidRPr="008974B9" w:rsidRDefault="004B4133" w:rsidP="008974B9">
      <w:pPr>
        <w:pStyle w:val="13"/>
        <w:numPr>
          <w:ilvl w:val="0"/>
          <w:numId w:val="3"/>
        </w:numPr>
        <w:shd w:val="clear" w:color="auto" w:fill="auto"/>
        <w:tabs>
          <w:tab w:val="left" w:pos="700"/>
        </w:tabs>
        <w:spacing w:line="276" w:lineRule="auto"/>
        <w:ind w:firstLine="260"/>
        <w:jc w:val="both"/>
      </w:pPr>
      <w:r w:rsidRPr="008974B9">
        <w:t>социализацию.</w:t>
      </w:r>
    </w:p>
    <w:p w:rsidR="004B4133" w:rsidRPr="008974B9" w:rsidRDefault="004B4133" w:rsidP="008974B9">
      <w:pPr>
        <w:pStyle w:val="13"/>
        <w:shd w:val="clear" w:color="auto" w:fill="auto"/>
        <w:spacing w:line="276" w:lineRule="auto"/>
        <w:ind w:firstLine="260"/>
        <w:jc w:val="both"/>
      </w:pPr>
      <w:r w:rsidRPr="008974B9">
        <w:t>Образовательный процесс строится на основе:</w:t>
      </w:r>
    </w:p>
    <w:p w:rsidR="004B4133" w:rsidRPr="008974B9" w:rsidRDefault="004B4133" w:rsidP="008974B9">
      <w:pPr>
        <w:pStyle w:val="13"/>
        <w:shd w:val="clear" w:color="auto" w:fill="auto"/>
        <w:tabs>
          <w:tab w:val="left" w:pos="700"/>
        </w:tabs>
        <w:spacing w:line="276" w:lineRule="auto"/>
        <w:jc w:val="both"/>
      </w:pPr>
      <w:r w:rsidRPr="008974B9">
        <w:t>- Свободного выбора дополнительных программ, средств, форм, методов обучения и воспитания.</w:t>
      </w:r>
    </w:p>
    <w:p w:rsidR="004B4133" w:rsidRPr="008974B9" w:rsidRDefault="004B4133" w:rsidP="008974B9">
      <w:pPr>
        <w:pStyle w:val="13"/>
        <w:shd w:val="clear" w:color="auto" w:fill="auto"/>
        <w:tabs>
          <w:tab w:val="left" w:pos="700"/>
        </w:tabs>
        <w:spacing w:line="276" w:lineRule="auto"/>
        <w:jc w:val="both"/>
      </w:pPr>
      <w:r w:rsidRPr="008974B9">
        <w:t>- Личностно-ориентированного подхода в обучении и воспитании.</w:t>
      </w:r>
    </w:p>
    <w:p w:rsidR="004B4133" w:rsidRPr="008974B9" w:rsidRDefault="004B4133" w:rsidP="008974B9">
      <w:pPr>
        <w:pStyle w:val="13"/>
        <w:shd w:val="clear" w:color="auto" w:fill="auto"/>
        <w:tabs>
          <w:tab w:val="left" w:pos="700"/>
        </w:tabs>
        <w:spacing w:line="276" w:lineRule="auto"/>
        <w:jc w:val="both"/>
      </w:pPr>
      <w:r w:rsidRPr="008974B9">
        <w:t>- Ориентации педагога на современные достижения преподаваемого предмета.</w:t>
      </w:r>
    </w:p>
    <w:p w:rsidR="0049012B" w:rsidRPr="008974B9" w:rsidRDefault="0049012B" w:rsidP="008974B9">
      <w:pPr>
        <w:pStyle w:val="a8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 xml:space="preserve">Годовой календарный учебный график в полном объеме учитывает индивидуальные, возрастные, психофизические особенности обучающихся и отвечает требованиям охраны их жизни и здоровья. </w:t>
      </w:r>
    </w:p>
    <w:p w:rsidR="0049012B" w:rsidRPr="008974B9" w:rsidRDefault="0049012B" w:rsidP="008974B9">
      <w:pPr>
        <w:pStyle w:val="a8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 xml:space="preserve">Все документы, регламентирующие организацию образовательного процесса, размещены на официальном сайте Учреждения:  </w:t>
      </w:r>
      <w:hyperlink r:id="rId15" w:history="1">
        <w:r w:rsidRPr="008974B9">
          <w:rPr>
            <w:rFonts w:ascii="Times New Roman" w:eastAsia="Times New Roman" w:hAnsi="Times New Roman" w:cs="Times New Roman"/>
          </w:rPr>
          <w:t>http://yuventa-prs.edu.yar.ru</w:t>
        </w:r>
      </w:hyperlink>
    </w:p>
    <w:p w:rsidR="0049012B" w:rsidRPr="008974B9" w:rsidRDefault="0049012B" w:rsidP="008974B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 xml:space="preserve">Начало учебного года: учебный год в Учреждении начинается 01 сентября текущего года. </w:t>
      </w:r>
    </w:p>
    <w:p w:rsidR="0049012B" w:rsidRPr="008974B9" w:rsidRDefault="0049012B" w:rsidP="008974B9">
      <w:pPr>
        <w:pStyle w:val="a8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>Окончание учебного года – 31 мая.</w:t>
      </w:r>
    </w:p>
    <w:p w:rsidR="0049012B" w:rsidRPr="008974B9" w:rsidRDefault="0049012B" w:rsidP="008974B9">
      <w:pPr>
        <w:pStyle w:val="a8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 xml:space="preserve">Продолжительность учебного года – 36 недель. </w:t>
      </w:r>
    </w:p>
    <w:p w:rsidR="0049012B" w:rsidRPr="008974B9" w:rsidRDefault="0049012B" w:rsidP="008974B9">
      <w:pPr>
        <w:pStyle w:val="a8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 xml:space="preserve">Регламент образовательного процесса определен: </w:t>
      </w:r>
    </w:p>
    <w:p w:rsidR="0049012B" w:rsidRPr="008974B9" w:rsidRDefault="0049012B" w:rsidP="008974B9">
      <w:pPr>
        <w:pStyle w:val="a8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 xml:space="preserve">- продолжительностью рабочей недели – 5 дней; </w:t>
      </w:r>
    </w:p>
    <w:p w:rsidR="0049012B" w:rsidRPr="008974B9" w:rsidRDefault="0049012B" w:rsidP="008974B9">
      <w:pPr>
        <w:pStyle w:val="a8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 xml:space="preserve">- продолжительностью учебной недели – 7 дней; </w:t>
      </w:r>
    </w:p>
    <w:p w:rsidR="0049012B" w:rsidRPr="008974B9" w:rsidRDefault="0049012B" w:rsidP="008974B9">
      <w:pPr>
        <w:pStyle w:val="a8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>- продолжительность одного занятия определяется в соответствии с СанПиН для учреждений дополнительного образования.</w:t>
      </w:r>
    </w:p>
    <w:p w:rsidR="005767F9" w:rsidRPr="008974B9" w:rsidRDefault="005767F9" w:rsidP="008974B9">
      <w:pPr>
        <w:spacing w:line="276" w:lineRule="auto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>Программы дополнительного образования детей предпо</w:t>
      </w:r>
      <w:r w:rsidR="00BD3738" w:rsidRPr="008974B9">
        <w:rPr>
          <w:rFonts w:ascii="Times New Roman" w:hAnsi="Times New Roman" w:cs="Times New Roman"/>
        </w:rPr>
        <w:t>лагают следующий режим занятий:</w:t>
      </w:r>
    </w:p>
    <w:p w:rsidR="005767F9" w:rsidRPr="008974B9" w:rsidRDefault="005767F9" w:rsidP="008974B9">
      <w:pPr>
        <w:spacing w:line="276" w:lineRule="auto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 xml:space="preserve">I год обучения – от 2 до 5 часов в неделю; </w:t>
      </w:r>
    </w:p>
    <w:p w:rsidR="005767F9" w:rsidRPr="008974B9" w:rsidRDefault="005767F9" w:rsidP="008974B9">
      <w:pPr>
        <w:spacing w:line="276" w:lineRule="auto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>II и последующие годы обучения – 2- 6 часов в неделю;</w:t>
      </w:r>
    </w:p>
    <w:p w:rsidR="0049012B" w:rsidRPr="008974B9" w:rsidRDefault="0049012B" w:rsidP="008974B9">
      <w:pPr>
        <w:pStyle w:val="a8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 xml:space="preserve">После каждого академического часа занятий перемена не менее 10 минут. </w:t>
      </w:r>
    </w:p>
    <w:p w:rsidR="0049012B" w:rsidRPr="008974B9" w:rsidRDefault="0049012B" w:rsidP="008974B9">
      <w:pPr>
        <w:pStyle w:val="a8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>Во время занятий предусмотрены физкультминутки, которые позволяют обучающимся снять напряжение, переключить своё внимание, формируют основы здорового образа жизни.</w:t>
      </w:r>
    </w:p>
    <w:p w:rsidR="0049012B" w:rsidRPr="008974B9" w:rsidRDefault="0049012B" w:rsidP="008974B9">
      <w:pPr>
        <w:pStyle w:val="a8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 xml:space="preserve">Занятия проводятся по группам, индивидуально или всем составом объединения. </w:t>
      </w:r>
    </w:p>
    <w:p w:rsidR="0049012B" w:rsidRPr="008974B9" w:rsidRDefault="0049012B" w:rsidP="008974B9">
      <w:pPr>
        <w:pStyle w:val="a8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 xml:space="preserve">Организация образовательного процесса регламентируется расписанием занятий объединений, утвержденным директором Учреждения. </w:t>
      </w:r>
    </w:p>
    <w:p w:rsidR="0049012B" w:rsidRPr="008974B9" w:rsidRDefault="0049012B" w:rsidP="008974B9">
      <w:pPr>
        <w:pStyle w:val="a8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8974B9">
        <w:rPr>
          <w:rFonts w:ascii="Times New Roman" w:hAnsi="Times New Roman" w:cs="Times New Roman"/>
        </w:rPr>
        <w:t xml:space="preserve">Расписание занятий объединений составляется с учетом наиболее благоприятного режима труда и отдыха обучающихся, их возрастных особенностей и установленных санитарно-гигиенических норм. </w:t>
      </w:r>
    </w:p>
    <w:p w:rsidR="0049012B" w:rsidRPr="008974B9" w:rsidRDefault="0049012B" w:rsidP="008974B9">
      <w:pPr>
        <w:pStyle w:val="a8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 xml:space="preserve">Начало занятий в 9.00, окончание – 20.00. </w:t>
      </w:r>
    </w:p>
    <w:p w:rsidR="0049012B" w:rsidRPr="008974B9" w:rsidRDefault="0049012B" w:rsidP="008974B9">
      <w:pPr>
        <w:pStyle w:val="a8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 xml:space="preserve">Комплектование учебных групп на новый учебный год осуществляется с апреля (мая) и заканчивается к 1 сентября, ежегодно. </w:t>
      </w:r>
    </w:p>
    <w:p w:rsidR="0049012B" w:rsidRPr="008974B9" w:rsidRDefault="0049012B" w:rsidP="008974B9">
      <w:pPr>
        <w:pStyle w:val="a8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 xml:space="preserve">В течение учебного года проводится доукомплектование состава учащихся в соответствии с учебным планом, муниципальным заданием, лицензионными требованиями и настоящими Правилами. </w:t>
      </w:r>
    </w:p>
    <w:p w:rsidR="00C07F00" w:rsidRPr="00CA25DD" w:rsidRDefault="0049012B" w:rsidP="00CA25DD">
      <w:pPr>
        <w:pStyle w:val="a8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lastRenderedPageBreak/>
        <w:t>В каникулярный период на базе Учреждении организуется оздоровительный лагерь с дневным пребыванием детей. Деятельность лагеря определяется специ</w:t>
      </w:r>
      <w:r w:rsidR="00BD3738" w:rsidRPr="008974B9">
        <w:rPr>
          <w:rFonts w:ascii="Times New Roman" w:hAnsi="Times New Roman" w:cs="Times New Roman"/>
        </w:rPr>
        <w:t>ально разработанной программой.</w:t>
      </w:r>
    </w:p>
    <w:p w:rsidR="002C5150" w:rsidRPr="008974B9" w:rsidRDefault="00C07F00" w:rsidP="00C07F00">
      <w:pPr>
        <w:pStyle w:val="13"/>
        <w:shd w:val="clear" w:color="auto" w:fill="auto"/>
        <w:spacing w:after="300"/>
        <w:jc w:val="both"/>
      </w:pPr>
      <w:r w:rsidRPr="00C07F00">
        <w:rPr>
          <w:b/>
          <w:bCs/>
        </w:rPr>
        <w:t xml:space="preserve">Вывод. </w:t>
      </w:r>
      <w:r w:rsidRPr="00C07F00">
        <w:t xml:space="preserve">Образовательный процесс в учреждении </w:t>
      </w:r>
      <w:r w:rsidR="00833CBA">
        <w:t>организован оптимально, с учётом</w:t>
      </w:r>
      <w:r w:rsidRPr="00C07F00">
        <w:t xml:space="preserve"> всех требований к учреждениям дополнительного образования.</w:t>
      </w:r>
    </w:p>
    <w:p w:rsidR="0051436E" w:rsidRPr="008974B9" w:rsidRDefault="003A106E" w:rsidP="008974B9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0419E8" w:rsidRPr="008974B9">
        <w:rPr>
          <w:rFonts w:ascii="Times New Roman" w:hAnsi="Times New Roman" w:cs="Times New Roman"/>
          <w:b/>
        </w:rPr>
        <w:t xml:space="preserve">. </w:t>
      </w:r>
      <w:r w:rsidR="0051436E" w:rsidRPr="008974B9">
        <w:rPr>
          <w:rFonts w:ascii="Times New Roman" w:hAnsi="Times New Roman" w:cs="Times New Roman"/>
          <w:b/>
        </w:rPr>
        <w:t>Материально-техническое обеспечение</w:t>
      </w:r>
    </w:p>
    <w:p w:rsidR="002E6CAC" w:rsidRPr="008974B9" w:rsidRDefault="0051436E" w:rsidP="008974B9">
      <w:pPr>
        <w:pStyle w:val="a8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>Источником финансирования МУ ДО «</w:t>
      </w:r>
      <w:r w:rsidR="005065E1" w:rsidRPr="008974B9">
        <w:rPr>
          <w:rFonts w:ascii="Times New Roman" w:hAnsi="Times New Roman" w:cs="Times New Roman"/>
        </w:rPr>
        <w:t>Ювента</w:t>
      </w:r>
      <w:r w:rsidRPr="008974B9">
        <w:rPr>
          <w:rFonts w:ascii="Times New Roman" w:hAnsi="Times New Roman" w:cs="Times New Roman"/>
        </w:rPr>
        <w:t xml:space="preserve">» являются бюджетные средства, согласно субсидии на выполнение муниципального задания и внебюджетные средства. </w:t>
      </w:r>
    </w:p>
    <w:p w:rsidR="002E6CAC" w:rsidRPr="008974B9" w:rsidRDefault="0051436E" w:rsidP="008974B9">
      <w:pPr>
        <w:pStyle w:val="a8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 xml:space="preserve">Внебюджетные средства </w:t>
      </w:r>
      <w:r w:rsidR="001530C4" w:rsidRPr="008974B9">
        <w:rPr>
          <w:rFonts w:ascii="Times New Roman" w:hAnsi="Times New Roman" w:cs="Times New Roman"/>
        </w:rPr>
        <w:t>это</w:t>
      </w:r>
      <w:r w:rsidR="002E6CAC" w:rsidRPr="008974B9">
        <w:rPr>
          <w:rFonts w:ascii="Times New Roman" w:hAnsi="Times New Roman" w:cs="Times New Roman"/>
        </w:rPr>
        <w:t>:</w:t>
      </w:r>
    </w:p>
    <w:p w:rsidR="002E6CAC" w:rsidRPr="008974B9" w:rsidRDefault="0051436E" w:rsidP="008974B9">
      <w:pPr>
        <w:pStyle w:val="a8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 xml:space="preserve">– средства от </w:t>
      </w:r>
      <w:r w:rsidR="002E6CAC" w:rsidRPr="008974B9">
        <w:rPr>
          <w:rFonts w:ascii="Times New Roman" w:hAnsi="Times New Roman" w:cs="Times New Roman"/>
        </w:rPr>
        <w:t>спонсорской помощи;</w:t>
      </w:r>
    </w:p>
    <w:p w:rsidR="002E6CAC" w:rsidRPr="008974B9" w:rsidRDefault="002E6CAC" w:rsidP="008974B9">
      <w:pPr>
        <w:pStyle w:val="a8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 xml:space="preserve">- </w:t>
      </w:r>
      <w:r w:rsidR="00EB5A9E">
        <w:rPr>
          <w:rFonts w:ascii="Times New Roman" w:hAnsi="Times New Roman" w:cs="Times New Roman"/>
        </w:rPr>
        <w:t xml:space="preserve"> </w:t>
      </w:r>
      <w:r w:rsidRPr="008974B9">
        <w:rPr>
          <w:rFonts w:ascii="Times New Roman" w:hAnsi="Times New Roman" w:cs="Times New Roman"/>
        </w:rPr>
        <w:t>родительская плата за пребывание детей в лагере;</w:t>
      </w:r>
    </w:p>
    <w:p w:rsidR="0051436E" w:rsidRDefault="001A78FF" w:rsidP="008974B9">
      <w:pPr>
        <w:pStyle w:val="a8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60568">
        <w:rPr>
          <w:rFonts w:ascii="Times New Roman" w:hAnsi="Times New Roman" w:cs="Times New Roman"/>
        </w:rPr>
        <w:t>-</w:t>
      </w:r>
      <w:r w:rsidR="00EB5A9E">
        <w:rPr>
          <w:rFonts w:ascii="Times New Roman" w:hAnsi="Times New Roman" w:cs="Times New Roman"/>
        </w:rPr>
        <w:t xml:space="preserve">  </w:t>
      </w:r>
      <w:r w:rsidRPr="00260568">
        <w:rPr>
          <w:rFonts w:ascii="Times New Roman" w:hAnsi="Times New Roman" w:cs="Times New Roman"/>
        </w:rPr>
        <w:t>доход за ок</w:t>
      </w:r>
      <w:r w:rsidR="00260568" w:rsidRPr="00260568">
        <w:rPr>
          <w:rFonts w:ascii="Times New Roman" w:hAnsi="Times New Roman" w:cs="Times New Roman"/>
        </w:rPr>
        <w:t>азанные образовательные услуги (</w:t>
      </w:r>
      <w:r w:rsidRPr="00260568">
        <w:rPr>
          <w:rFonts w:ascii="Times New Roman" w:hAnsi="Times New Roman" w:cs="Times New Roman"/>
        </w:rPr>
        <w:t>реализация ДООП, за счёт средств ПФДО</w:t>
      </w:r>
      <w:r w:rsidR="00260568" w:rsidRPr="00260568">
        <w:rPr>
          <w:rFonts w:ascii="Times New Roman" w:hAnsi="Times New Roman" w:cs="Times New Roman"/>
        </w:rPr>
        <w:t>)</w:t>
      </w:r>
      <w:r w:rsidRPr="00260568">
        <w:rPr>
          <w:rFonts w:ascii="Times New Roman" w:hAnsi="Times New Roman" w:cs="Times New Roman"/>
        </w:rPr>
        <w:t>.</w:t>
      </w:r>
    </w:p>
    <w:p w:rsidR="00C50F51" w:rsidRPr="008974B9" w:rsidRDefault="00C50F51" w:rsidP="00C50F51">
      <w:pPr>
        <w:pStyle w:val="13"/>
        <w:shd w:val="clear" w:color="auto" w:fill="auto"/>
        <w:spacing w:after="200"/>
        <w:ind w:firstLine="720"/>
        <w:jc w:val="both"/>
      </w:pPr>
      <w:r w:rsidRPr="00C50F51">
        <w:t>С сентября 2019 года более 24% программ в МУ ДО «Ювента» реализуются в рамках системы персонифицированного финансирования с использованием средств сертификатов ПФДО</w:t>
      </w:r>
      <w:r>
        <w:t>.</w:t>
      </w:r>
    </w:p>
    <w:p w:rsidR="0051436E" w:rsidRPr="008974B9" w:rsidRDefault="0051436E" w:rsidP="00A573F8">
      <w:pPr>
        <w:pStyle w:val="a8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>Материально-техническая база МУ ДО «</w:t>
      </w:r>
      <w:r w:rsidR="003023D0" w:rsidRPr="008974B9">
        <w:rPr>
          <w:rFonts w:ascii="Times New Roman" w:hAnsi="Times New Roman" w:cs="Times New Roman"/>
        </w:rPr>
        <w:t>Ювента</w:t>
      </w:r>
      <w:r w:rsidRPr="008974B9">
        <w:rPr>
          <w:rFonts w:ascii="Times New Roman" w:hAnsi="Times New Roman" w:cs="Times New Roman"/>
        </w:rPr>
        <w:t>» для осуществления образовательной деятельности:</w:t>
      </w:r>
    </w:p>
    <w:p w:rsidR="0051436E" w:rsidRPr="008974B9" w:rsidRDefault="0051436E" w:rsidP="008974B9">
      <w:pPr>
        <w:pStyle w:val="a8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>Количество зданий для организации учебного процесса – 2.</w:t>
      </w:r>
    </w:p>
    <w:p w:rsidR="00580A29" w:rsidRPr="008974B9" w:rsidRDefault="00580A29" w:rsidP="008974B9">
      <w:pPr>
        <w:pStyle w:val="a8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>Общая площадь всех помещений – 242 м²</w:t>
      </w:r>
      <w:r w:rsidR="00584EE0" w:rsidRPr="008974B9">
        <w:rPr>
          <w:rFonts w:ascii="Times New Roman" w:hAnsi="Times New Roman" w:cs="Times New Roman"/>
        </w:rPr>
        <w:t>;</w:t>
      </w:r>
    </w:p>
    <w:p w:rsidR="00584EE0" w:rsidRPr="008974B9" w:rsidRDefault="00584EE0" w:rsidP="008974B9">
      <w:pPr>
        <w:pStyle w:val="a8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>Число классных комнат  - 3;</w:t>
      </w:r>
    </w:p>
    <w:p w:rsidR="00584EE0" w:rsidRPr="008974B9" w:rsidRDefault="00584EE0" w:rsidP="008974B9">
      <w:pPr>
        <w:pStyle w:val="a8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>их площадь - 118 м²;</w:t>
      </w:r>
    </w:p>
    <w:p w:rsidR="0051436E" w:rsidRPr="008974B9" w:rsidRDefault="0051436E" w:rsidP="008974B9">
      <w:pPr>
        <w:pStyle w:val="a8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 xml:space="preserve">Количество договоров с образовательными организациями о безвозмездном временном пользовании помещениями для организации учебного процесса – </w:t>
      </w:r>
      <w:r w:rsidR="003023D0" w:rsidRPr="008974B9">
        <w:rPr>
          <w:rFonts w:ascii="Times New Roman" w:hAnsi="Times New Roman" w:cs="Times New Roman"/>
        </w:rPr>
        <w:t>5</w:t>
      </w:r>
      <w:r w:rsidRPr="008974B9">
        <w:rPr>
          <w:rFonts w:ascii="Times New Roman" w:hAnsi="Times New Roman" w:cs="Times New Roman"/>
        </w:rPr>
        <w:t>.</w:t>
      </w:r>
    </w:p>
    <w:p w:rsidR="0051436E" w:rsidRPr="008974B9" w:rsidRDefault="0051436E" w:rsidP="008974B9">
      <w:pPr>
        <w:pStyle w:val="a8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 xml:space="preserve">В учреждении имеется пожарная сигнализация, тревожная кнопка. Учреждение находится под наблюдением вневедомственной охраны. </w:t>
      </w:r>
    </w:p>
    <w:p w:rsidR="0051436E" w:rsidRPr="008974B9" w:rsidRDefault="0051436E" w:rsidP="008974B9">
      <w:pPr>
        <w:pStyle w:val="a8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>В 2018 году подготовлен и утверждён паспорт комплексной безопасности Учреждения.</w:t>
      </w:r>
    </w:p>
    <w:p w:rsidR="0051436E" w:rsidRPr="008974B9" w:rsidRDefault="0051436E" w:rsidP="008974B9">
      <w:pPr>
        <w:spacing w:line="276" w:lineRule="auto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>Ежегодно обновляется паспорт дорожной безопасности. Оборудован информационный стенд, на котором размещен «Уголок безопасности», включающий в себя информацию  по пожарной безопасности, безопасному поведению в чрезвычайных ситуациях, схему безопасного прохода в образовательному учреждению, памятки для обучающихся по безопасному поведению дома, на улице, в общественных местах.</w:t>
      </w:r>
    </w:p>
    <w:p w:rsidR="00EC2C7B" w:rsidRPr="008974B9" w:rsidRDefault="00EC2C7B" w:rsidP="008974B9">
      <w:pPr>
        <w:spacing w:line="276" w:lineRule="auto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2759103" cy="2069327"/>
            <wp:effectExtent l="0" t="0" r="3175" b="7620"/>
            <wp:docPr id="8" name="Рисунок 8" descr="D:\Downloads\20200414_105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20200414_10540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936" cy="206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4B9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2981739" cy="2067340"/>
            <wp:effectExtent l="0" t="0" r="0" b="9525"/>
            <wp:docPr id="9" name="Рисунок 9" descr="D:\Downloads\20200414_10541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20200414_105414 (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239" cy="206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36E" w:rsidRDefault="0051436E" w:rsidP="008974B9">
      <w:pPr>
        <w:pStyle w:val="a8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>Имеющееся в Учреждении оборудование используется рационально. Все помещения соответствуют нормам СанПиН, требованиям охраны труда для работников и обучающихся, пожарной и электробезопасности.</w:t>
      </w:r>
    </w:p>
    <w:p w:rsidR="00C50F51" w:rsidRPr="00C50F51" w:rsidRDefault="00C50F51" w:rsidP="00C50F51">
      <w:pPr>
        <w:pStyle w:val="13"/>
        <w:shd w:val="clear" w:color="auto" w:fill="auto"/>
        <w:tabs>
          <w:tab w:val="left" w:pos="1949"/>
        </w:tabs>
        <w:ind w:firstLine="720"/>
        <w:jc w:val="both"/>
      </w:pPr>
      <w:r w:rsidRPr="00C50F51">
        <w:rPr>
          <w:b/>
        </w:rPr>
        <w:t>Вывод:</w:t>
      </w:r>
      <w:r w:rsidRPr="00C50F51">
        <w:tab/>
        <w:t>материально-техническая база учреждения находится в</w:t>
      </w:r>
    </w:p>
    <w:p w:rsidR="00C50F51" w:rsidRDefault="00C50F51" w:rsidP="00C50F51">
      <w:pPr>
        <w:pStyle w:val="13"/>
        <w:shd w:val="clear" w:color="auto" w:fill="auto"/>
        <w:jc w:val="both"/>
      </w:pPr>
      <w:r w:rsidRPr="00C50F51">
        <w:t>удовлетворительном состоянии и соответствует требованиям к оснащению образовательного процесса.</w:t>
      </w:r>
    </w:p>
    <w:p w:rsidR="00C07F00" w:rsidRPr="008974B9" w:rsidRDefault="00C07F00" w:rsidP="008974B9">
      <w:pPr>
        <w:pStyle w:val="a8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0419E8" w:rsidRPr="008974B9" w:rsidRDefault="003A106E" w:rsidP="008974B9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</w:t>
      </w:r>
      <w:r w:rsidR="000419E8" w:rsidRPr="008974B9">
        <w:rPr>
          <w:rFonts w:ascii="Times New Roman" w:hAnsi="Times New Roman" w:cs="Times New Roman"/>
          <w:b/>
        </w:rPr>
        <w:t xml:space="preserve">. </w:t>
      </w:r>
      <w:r w:rsidR="00BD3738" w:rsidRPr="008974B9">
        <w:rPr>
          <w:rFonts w:ascii="Times New Roman" w:hAnsi="Times New Roman" w:cs="Times New Roman"/>
          <w:b/>
        </w:rPr>
        <w:t xml:space="preserve">Характеристика </w:t>
      </w:r>
      <w:r w:rsidR="000419E8" w:rsidRPr="008974B9">
        <w:rPr>
          <w:rFonts w:ascii="Times New Roman" w:hAnsi="Times New Roman" w:cs="Times New Roman"/>
          <w:b/>
        </w:rPr>
        <w:t xml:space="preserve"> образовательной деятельности</w:t>
      </w:r>
    </w:p>
    <w:p w:rsidR="000419E8" w:rsidRPr="008974B9" w:rsidRDefault="000419E8" w:rsidP="008974B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 xml:space="preserve">Образовательная деятельность Учреждения за отчетный период строилась в соответствии с Образовательной программой учреждения. </w:t>
      </w:r>
    </w:p>
    <w:p w:rsidR="000419E8" w:rsidRPr="008974B9" w:rsidRDefault="000419E8" w:rsidP="008974B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 xml:space="preserve">Образовательная программа ежегодно корректируется на основании муниципального задания со стороны учредителя, социального запроса на дополнительные образовательные услуги, укомплектованности штатов, нормативно - правовой и материально-технической базы Учреждения. </w:t>
      </w:r>
    </w:p>
    <w:p w:rsidR="000419E8" w:rsidRPr="008974B9" w:rsidRDefault="000419E8" w:rsidP="008974B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>Содержание реализуемых общеобразовательных (общеразвивающих) программ ежегодно обновляется в соответствии с действующим законодательством.</w:t>
      </w:r>
    </w:p>
    <w:p w:rsidR="000419E8" w:rsidRDefault="000419E8" w:rsidP="008974B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 xml:space="preserve">Образовательная программа Центра ориентирована на осуществление комплексного подхода в организации образовательного процесса в обучении, воспитании и развитии обучающихся. </w:t>
      </w:r>
    </w:p>
    <w:p w:rsidR="00D467E5" w:rsidRDefault="00D467E5" w:rsidP="00D467E5">
      <w:pPr>
        <w:pStyle w:val="13"/>
        <w:shd w:val="clear" w:color="auto" w:fill="auto"/>
        <w:ind w:firstLine="720"/>
        <w:jc w:val="both"/>
      </w:pPr>
      <w:r>
        <w:t>Программы, реализуемые педагогами Учреждения</w:t>
      </w:r>
      <w:r w:rsidR="00EB5A9E">
        <w:t>,</w:t>
      </w:r>
      <w:r>
        <w:t xml:space="preserve"> разработаны на основе нормативных документов, в соответствии с типовыми требованиями, предъявляемыми к дополнительным общеобразовательным программам, с учетом опыта работы, теории и методики педагогики, психологии, гигиены. Данные программы предусматривают: цели и задачи обучения, программный материал по разделам и по годам обучения; средства и формы подготовки обучающихся.</w:t>
      </w:r>
    </w:p>
    <w:p w:rsidR="00D467E5" w:rsidRPr="008974B9" w:rsidRDefault="00D467E5" w:rsidP="00D467E5">
      <w:pPr>
        <w:pStyle w:val="13"/>
        <w:shd w:val="clear" w:color="auto" w:fill="auto"/>
        <w:ind w:firstLine="720"/>
        <w:jc w:val="both"/>
      </w:pPr>
      <w:r>
        <w:t>Дополнительные общеобразовательные (общеразвивающие) программы обеспечивают строгую последовательность и непрерывность всего образовательно</w:t>
      </w:r>
      <w:r>
        <w:softHyphen/>
        <w:t>воспитательного процесса, базируясь на следующие методы обучения: упражнение, игра, метод проектов, создание проблемной ситуации, практические методы, методы стимулирования учебной деятельности.</w:t>
      </w:r>
    </w:p>
    <w:p w:rsidR="000419E8" w:rsidRPr="008974B9" w:rsidRDefault="000419E8" w:rsidP="008974B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>Краткое содержание образовательных программ размещено в открытом доступе на официальном сайте Учр</w:t>
      </w:r>
      <w:r w:rsidR="005502E5" w:rsidRPr="008974B9">
        <w:rPr>
          <w:rFonts w:ascii="Times New Roman" w:hAnsi="Times New Roman" w:cs="Times New Roman"/>
        </w:rPr>
        <w:t>еждения в разделе «Образование».</w:t>
      </w:r>
    </w:p>
    <w:p w:rsidR="000419E8" w:rsidRPr="008974B9" w:rsidRDefault="009915E5" w:rsidP="008974B9">
      <w:pPr>
        <w:pStyle w:val="a8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>По состоянию на 31.12.2019 в Учреждении работают 70 групп</w:t>
      </w:r>
      <w:r w:rsidR="009C3FEE" w:rsidRPr="008974B9">
        <w:rPr>
          <w:rFonts w:ascii="Times New Roman" w:hAnsi="Times New Roman" w:cs="Times New Roman"/>
        </w:rPr>
        <w:t>,</w:t>
      </w:r>
      <w:r w:rsidRPr="008974B9">
        <w:rPr>
          <w:rFonts w:ascii="Times New Roman" w:hAnsi="Times New Roman" w:cs="Times New Roman"/>
        </w:rPr>
        <w:t xml:space="preserve"> из них</w:t>
      </w:r>
      <w:r w:rsidR="009C3FEE" w:rsidRPr="008974B9">
        <w:rPr>
          <w:rFonts w:ascii="Times New Roman" w:hAnsi="Times New Roman" w:cs="Times New Roman"/>
        </w:rPr>
        <w:t>:</w:t>
      </w:r>
    </w:p>
    <w:p w:rsidR="009915E5" w:rsidRPr="008974B9" w:rsidRDefault="003C43B2" w:rsidP="008974B9">
      <w:pPr>
        <w:pStyle w:val="a8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>естественнонаучной</w:t>
      </w:r>
      <w:r w:rsidR="009915E5" w:rsidRPr="008974B9">
        <w:rPr>
          <w:rFonts w:ascii="Times New Roman" w:hAnsi="Times New Roman" w:cs="Times New Roman"/>
        </w:rPr>
        <w:t xml:space="preserve"> направленности – 7 групп</w:t>
      </w:r>
      <w:r w:rsidR="009C3FEE" w:rsidRPr="008974B9">
        <w:rPr>
          <w:rFonts w:ascii="Times New Roman" w:hAnsi="Times New Roman" w:cs="Times New Roman"/>
        </w:rPr>
        <w:t>;</w:t>
      </w:r>
    </w:p>
    <w:p w:rsidR="009915E5" w:rsidRPr="008974B9" w:rsidRDefault="009915E5" w:rsidP="008974B9">
      <w:pPr>
        <w:pStyle w:val="a8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>спортивной направленности – 5 групп</w:t>
      </w:r>
      <w:r w:rsidR="009C3FEE" w:rsidRPr="008974B9">
        <w:rPr>
          <w:rFonts w:ascii="Times New Roman" w:hAnsi="Times New Roman" w:cs="Times New Roman"/>
        </w:rPr>
        <w:t>;</w:t>
      </w:r>
    </w:p>
    <w:p w:rsidR="009915E5" w:rsidRPr="008974B9" w:rsidRDefault="009915E5" w:rsidP="008974B9">
      <w:pPr>
        <w:pStyle w:val="a8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>художественной направленности – 45 групп</w:t>
      </w:r>
      <w:r w:rsidR="009C3FEE" w:rsidRPr="008974B9">
        <w:rPr>
          <w:rFonts w:ascii="Times New Roman" w:hAnsi="Times New Roman" w:cs="Times New Roman"/>
        </w:rPr>
        <w:t>;</w:t>
      </w:r>
    </w:p>
    <w:p w:rsidR="009915E5" w:rsidRPr="008974B9" w:rsidRDefault="009915E5" w:rsidP="008974B9">
      <w:pPr>
        <w:pStyle w:val="a8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>социально-педагогической – 13групп</w:t>
      </w:r>
      <w:r w:rsidR="009C3FEE" w:rsidRPr="008974B9">
        <w:rPr>
          <w:rFonts w:ascii="Times New Roman" w:hAnsi="Times New Roman" w:cs="Times New Roman"/>
        </w:rPr>
        <w:t xml:space="preserve">. </w:t>
      </w:r>
    </w:p>
    <w:p w:rsidR="009915E5" w:rsidRPr="008974B9" w:rsidRDefault="009915E5" w:rsidP="008974B9">
      <w:pPr>
        <w:pStyle w:val="a8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486400" cy="2250219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F603D" w:rsidRDefault="00C50F51" w:rsidP="008974B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50F51">
        <w:rPr>
          <w:rFonts w:ascii="Times New Roman" w:hAnsi="Times New Roman" w:cs="Times New Roman"/>
          <w:color w:val="auto"/>
        </w:rPr>
        <w:t>По срокам реализации программ дополнительного образова</w:t>
      </w:r>
      <w:r w:rsidR="00EB5A9E">
        <w:rPr>
          <w:rFonts w:ascii="Times New Roman" w:hAnsi="Times New Roman" w:cs="Times New Roman"/>
          <w:color w:val="auto"/>
        </w:rPr>
        <w:t>ния</w:t>
      </w:r>
      <w:r w:rsidR="00AE2A6F">
        <w:rPr>
          <w:rFonts w:ascii="Times New Roman" w:hAnsi="Times New Roman" w:cs="Times New Roman"/>
          <w:color w:val="auto"/>
        </w:rPr>
        <w:t>,</w:t>
      </w:r>
      <w:r w:rsidR="00EB5A9E">
        <w:rPr>
          <w:rFonts w:ascii="Times New Roman" w:hAnsi="Times New Roman" w:cs="Times New Roman"/>
          <w:color w:val="auto"/>
        </w:rPr>
        <w:t xml:space="preserve"> </w:t>
      </w:r>
      <w:r w:rsidR="00AE2A6F">
        <w:rPr>
          <w:rFonts w:ascii="Times New Roman" w:hAnsi="Times New Roman" w:cs="Times New Roman"/>
          <w:color w:val="auto"/>
        </w:rPr>
        <w:t>реализуемы</w:t>
      </w:r>
      <w:r w:rsidR="00495515">
        <w:rPr>
          <w:rFonts w:ascii="Times New Roman" w:hAnsi="Times New Roman" w:cs="Times New Roman"/>
          <w:color w:val="auto"/>
        </w:rPr>
        <w:t xml:space="preserve">х </w:t>
      </w:r>
      <w:r w:rsidR="00AE2A6F">
        <w:rPr>
          <w:rFonts w:ascii="Times New Roman" w:hAnsi="Times New Roman" w:cs="Times New Roman"/>
          <w:color w:val="auto"/>
        </w:rPr>
        <w:t xml:space="preserve"> Учреждением</w:t>
      </w:r>
      <w:r w:rsidR="00EB5A9E">
        <w:rPr>
          <w:rFonts w:ascii="Times New Roman" w:hAnsi="Times New Roman" w:cs="Times New Roman"/>
          <w:color w:val="auto"/>
        </w:rPr>
        <w:t>,</w:t>
      </w:r>
      <w:r w:rsidR="00AE2A6F">
        <w:rPr>
          <w:rFonts w:ascii="Times New Roman" w:hAnsi="Times New Roman" w:cs="Times New Roman"/>
          <w:color w:val="auto"/>
        </w:rPr>
        <w:t xml:space="preserve"> распределяются следующим образом:</w:t>
      </w:r>
    </w:p>
    <w:p w:rsidR="00AE2A6F" w:rsidRDefault="00AE2A6F" w:rsidP="008974B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длительностью 1 год – 7 программ;</w:t>
      </w:r>
    </w:p>
    <w:p w:rsidR="00AE2A6F" w:rsidRDefault="00AE2A6F" w:rsidP="00AE2A6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длительностью 2 года – </w:t>
      </w:r>
      <w:r w:rsidR="00495515">
        <w:rPr>
          <w:rFonts w:ascii="Times New Roman" w:hAnsi="Times New Roman" w:cs="Times New Roman"/>
          <w:color w:val="auto"/>
        </w:rPr>
        <w:t>14</w:t>
      </w:r>
      <w:r>
        <w:rPr>
          <w:rFonts w:ascii="Times New Roman" w:hAnsi="Times New Roman" w:cs="Times New Roman"/>
          <w:color w:val="auto"/>
        </w:rPr>
        <w:t xml:space="preserve"> программ;</w:t>
      </w:r>
    </w:p>
    <w:p w:rsidR="00495515" w:rsidRDefault="00495515" w:rsidP="004955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длительностью 3 года – 8 программ;</w:t>
      </w:r>
    </w:p>
    <w:p w:rsidR="00495515" w:rsidRDefault="00495515" w:rsidP="004955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длительностью 4 года – 2 программы;</w:t>
      </w:r>
    </w:p>
    <w:p w:rsidR="00495515" w:rsidRDefault="00495515" w:rsidP="004955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длительностью 5 лет – 1 программа;</w:t>
      </w:r>
    </w:p>
    <w:p w:rsidR="00495515" w:rsidRDefault="00495515" w:rsidP="00AE2A6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длительностью 7 лет – 1 программа;</w:t>
      </w:r>
    </w:p>
    <w:p w:rsidR="00AE2A6F" w:rsidRPr="00C50F51" w:rsidRDefault="00AE2A6F" w:rsidP="008974B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50F51" w:rsidRPr="008974B9" w:rsidRDefault="00C50F51" w:rsidP="008974B9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noProof/>
        </w:rPr>
        <w:lastRenderedPageBreak/>
        <w:drawing>
          <wp:inline distT="0" distB="0" distL="0" distR="0">
            <wp:extent cx="5319423" cy="2353586"/>
            <wp:effectExtent l="0" t="0" r="0" b="889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30DAE" w:rsidRPr="008974B9" w:rsidRDefault="00C30DAE" w:rsidP="008974B9">
      <w:pPr>
        <w:pStyle w:val="13"/>
        <w:numPr>
          <w:ilvl w:val="0"/>
          <w:numId w:val="3"/>
        </w:numPr>
        <w:shd w:val="clear" w:color="auto" w:fill="auto"/>
        <w:tabs>
          <w:tab w:val="left" w:pos="700"/>
        </w:tabs>
        <w:spacing w:line="276" w:lineRule="auto"/>
        <w:jc w:val="both"/>
      </w:pPr>
      <w:r w:rsidRPr="008974B9">
        <w:t>В массовых мероприятиях Учреждения приняли участие 2212 человека, из них на муниципальном уровне - 1635 человек, на региональном уровне - 103 человека, на межрегиональном - 34 человека, на федеральном - 212 человек, на международном - 228</w:t>
      </w:r>
      <w:r w:rsidR="0060306A" w:rsidRPr="008974B9">
        <w:t xml:space="preserve"> человек</w:t>
      </w:r>
      <w:r w:rsidRPr="008974B9">
        <w:t>. Из них победителями и призёрами стали 651 человек, из них: на муниципальном уровне - 101 человек, на региональном - 91 человек, на межрегиональном - 34 человека, на федеральном - 212 человек, на международном - 213 человек.</w:t>
      </w:r>
    </w:p>
    <w:p w:rsidR="00C30DAE" w:rsidRPr="008974B9" w:rsidRDefault="00C30DAE" w:rsidP="008974B9">
      <w:pPr>
        <w:pStyle w:val="13"/>
        <w:shd w:val="clear" w:color="auto" w:fill="auto"/>
        <w:tabs>
          <w:tab w:val="left" w:pos="700"/>
        </w:tabs>
        <w:spacing w:line="276" w:lineRule="auto"/>
        <w:jc w:val="both"/>
      </w:pPr>
      <w:r w:rsidRPr="008974B9">
        <w:rPr>
          <w:noProof/>
          <w:lang w:bidi="ar-SA"/>
        </w:rPr>
        <w:drawing>
          <wp:inline distT="0" distB="0" distL="0" distR="0">
            <wp:extent cx="5677231" cy="280681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30DAE" w:rsidRPr="008974B9" w:rsidRDefault="00C30DAE" w:rsidP="008974B9">
      <w:pPr>
        <w:pStyle w:val="13"/>
        <w:shd w:val="clear" w:color="auto" w:fill="auto"/>
        <w:spacing w:line="276" w:lineRule="auto"/>
        <w:ind w:firstLine="260"/>
        <w:jc w:val="both"/>
        <w:rPr>
          <w:rFonts w:eastAsia="Arial"/>
        </w:rPr>
      </w:pPr>
    </w:p>
    <w:p w:rsidR="00C30DAE" w:rsidRPr="008974B9" w:rsidRDefault="00C30DAE" w:rsidP="008974B9">
      <w:pPr>
        <w:pStyle w:val="13"/>
        <w:shd w:val="clear" w:color="auto" w:fill="auto"/>
        <w:spacing w:line="276" w:lineRule="auto"/>
        <w:ind w:firstLine="260"/>
        <w:jc w:val="both"/>
        <w:rPr>
          <w:rFonts w:eastAsia="Arial"/>
        </w:rPr>
      </w:pPr>
      <w:r w:rsidRPr="008974B9">
        <w:rPr>
          <w:rFonts w:eastAsia="Arial"/>
          <w:noProof/>
          <w:lang w:bidi="ar-SA"/>
        </w:rPr>
        <w:lastRenderedPageBreak/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30DAE" w:rsidRPr="008974B9" w:rsidRDefault="00C30DAE" w:rsidP="008974B9">
      <w:pPr>
        <w:pStyle w:val="13"/>
        <w:shd w:val="clear" w:color="auto" w:fill="auto"/>
        <w:spacing w:line="276" w:lineRule="auto"/>
        <w:ind w:firstLine="260"/>
        <w:jc w:val="both"/>
      </w:pPr>
      <w:r w:rsidRPr="008974B9">
        <w:rPr>
          <w:rFonts w:eastAsia="Arial"/>
        </w:rPr>
        <w:t>Проектной деятельностью в течение учебного года занимались 195 человек.</w:t>
      </w:r>
    </w:p>
    <w:p w:rsidR="00C30DAE" w:rsidRDefault="00C30DAE" w:rsidP="008974B9">
      <w:pPr>
        <w:pStyle w:val="13"/>
        <w:shd w:val="clear" w:color="auto" w:fill="auto"/>
        <w:spacing w:line="276" w:lineRule="auto"/>
        <w:ind w:firstLine="260"/>
        <w:jc w:val="both"/>
      </w:pPr>
      <w:r w:rsidRPr="008974B9">
        <w:t>Учреждением проведено 26</w:t>
      </w:r>
      <w:r w:rsidR="00EB5A9E">
        <w:t xml:space="preserve"> </w:t>
      </w:r>
      <w:r w:rsidRPr="008974B9">
        <w:t>массовых мероприяти</w:t>
      </w:r>
      <w:r w:rsidR="0060306A" w:rsidRPr="008974B9">
        <w:t>й</w:t>
      </w:r>
      <w:r w:rsidRPr="008974B9">
        <w:t xml:space="preserve"> муниципального уровня.</w:t>
      </w:r>
    </w:p>
    <w:p w:rsidR="00F059EF" w:rsidRDefault="00CA25DD" w:rsidP="00F059EF">
      <w:pPr>
        <w:pStyle w:val="20"/>
        <w:keepNext/>
        <w:keepLines/>
        <w:shd w:val="clear" w:color="auto" w:fill="auto"/>
      </w:pPr>
      <w:bookmarkStart w:id="8" w:name="bookmark20"/>
      <w:bookmarkStart w:id="9" w:name="bookmark21"/>
      <w:r w:rsidRPr="00B874DA">
        <w:t>Вывод</w:t>
      </w:r>
      <w:bookmarkEnd w:id="8"/>
      <w:bookmarkEnd w:id="9"/>
      <w:r w:rsidR="00F059EF">
        <w:t xml:space="preserve">: </w:t>
      </w:r>
    </w:p>
    <w:p w:rsidR="00D467E5" w:rsidRPr="00B874DA" w:rsidRDefault="00D467E5" w:rsidP="00D467E5">
      <w:pPr>
        <w:pStyle w:val="13"/>
        <w:shd w:val="clear" w:color="auto" w:fill="auto"/>
        <w:spacing w:after="260"/>
      </w:pPr>
      <w:r w:rsidRPr="00B874DA">
        <w:t>- Все программы соответствуют «Примерным требованиям к содержанию и оформлению образовательных программ дополнительного образования детей», а также требованиям, предъявляемым к образовательным программам, реализуемым в рамках ПФДО;</w:t>
      </w:r>
    </w:p>
    <w:p w:rsidR="00B874DA" w:rsidRPr="00B874DA" w:rsidRDefault="00B874DA" w:rsidP="00F059EF">
      <w:pPr>
        <w:pStyle w:val="13"/>
        <w:shd w:val="clear" w:color="auto" w:fill="auto"/>
        <w:spacing w:after="260"/>
      </w:pPr>
      <w:r w:rsidRPr="00B874DA">
        <w:t>- Все реализуемые программы являются модифицированными и предусматривают выполнение обучающих, развив</w:t>
      </w:r>
      <w:r w:rsidR="00F059EF">
        <w:t>ающих и воспитательных функций.</w:t>
      </w:r>
    </w:p>
    <w:p w:rsidR="00D467E5" w:rsidRPr="00B874DA" w:rsidRDefault="00F059EF" w:rsidP="00B874DA">
      <w:pPr>
        <w:pStyle w:val="20"/>
        <w:keepNext/>
        <w:keepLines/>
        <w:shd w:val="clear" w:color="auto" w:fill="auto"/>
        <w:ind w:firstLine="0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B874DA" w:rsidRPr="00B874DA">
        <w:rPr>
          <w:b w:val="0"/>
          <w:bCs w:val="0"/>
        </w:rPr>
        <w:t>Наиболее востребованными являются программы длительностью от 1 года до 3хлет;</w:t>
      </w:r>
    </w:p>
    <w:p w:rsidR="00C30DAE" w:rsidRPr="008974B9" w:rsidRDefault="00C30DAE" w:rsidP="008974B9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7F173A" w:rsidRPr="008974B9" w:rsidRDefault="003A106E" w:rsidP="008974B9">
      <w:pPr>
        <w:pStyle w:val="13"/>
        <w:shd w:val="clear" w:color="auto" w:fill="auto"/>
        <w:tabs>
          <w:tab w:val="left" w:pos="700"/>
        </w:tabs>
        <w:spacing w:line="276" w:lineRule="auto"/>
        <w:ind w:firstLine="0"/>
        <w:jc w:val="both"/>
      </w:pPr>
      <w:r>
        <w:rPr>
          <w:b/>
          <w:bCs/>
        </w:rPr>
        <w:t>8</w:t>
      </w:r>
      <w:r w:rsidR="00DA573F" w:rsidRPr="008974B9">
        <w:rPr>
          <w:b/>
          <w:bCs/>
        </w:rPr>
        <w:t xml:space="preserve">. </w:t>
      </w:r>
      <w:r w:rsidR="0019767C" w:rsidRPr="008974B9">
        <w:rPr>
          <w:b/>
          <w:bCs/>
        </w:rPr>
        <w:t>Общая оценка результативности и эффективности деятельности ОУ</w:t>
      </w:r>
    </w:p>
    <w:p w:rsidR="007F173A" w:rsidRPr="008974B9" w:rsidRDefault="0019767C" w:rsidP="008974B9">
      <w:pPr>
        <w:pStyle w:val="20"/>
        <w:keepNext/>
        <w:keepLines/>
        <w:shd w:val="clear" w:color="auto" w:fill="auto"/>
        <w:spacing w:after="0" w:line="276" w:lineRule="auto"/>
        <w:ind w:firstLine="20"/>
        <w:jc w:val="both"/>
      </w:pPr>
      <w:bookmarkStart w:id="10" w:name="bookmark10"/>
      <w:bookmarkStart w:id="11" w:name="bookmark11"/>
      <w:r w:rsidRPr="008974B9">
        <w:t>Анализ удовлетворенности образовательными услугами:</w:t>
      </w:r>
      <w:bookmarkEnd w:id="10"/>
      <w:bookmarkEnd w:id="11"/>
    </w:p>
    <w:p w:rsidR="007F173A" w:rsidRPr="008974B9" w:rsidRDefault="0019767C" w:rsidP="008974B9">
      <w:pPr>
        <w:pStyle w:val="13"/>
        <w:shd w:val="clear" w:color="auto" w:fill="auto"/>
        <w:spacing w:line="276" w:lineRule="auto"/>
        <w:jc w:val="both"/>
      </w:pPr>
      <w:r w:rsidRPr="008974B9">
        <w:t>МУ ДО «Ювента» выполняет муниципальный заказ через успешное выполнение следующих функций:</w:t>
      </w:r>
    </w:p>
    <w:p w:rsidR="007F173A" w:rsidRPr="008974B9" w:rsidRDefault="0019767C" w:rsidP="008974B9">
      <w:pPr>
        <w:pStyle w:val="13"/>
        <w:numPr>
          <w:ilvl w:val="0"/>
          <w:numId w:val="3"/>
        </w:numPr>
        <w:shd w:val="clear" w:color="auto" w:fill="auto"/>
        <w:tabs>
          <w:tab w:val="left" w:pos="700"/>
        </w:tabs>
        <w:spacing w:line="276" w:lineRule="auto"/>
        <w:ind w:firstLine="260"/>
        <w:jc w:val="both"/>
      </w:pPr>
      <w:r w:rsidRPr="008974B9">
        <w:t>воспитание</w:t>
      </w:r>
    </w:p>
    <w:p w:rsidR="007F173A" w:rsidRPr="008974B9" w:rsidRDefault="0019767C" w:rsidP="008974B9">
      <w:pPr>
        <w:pStyle w:val="13"/>
        <w:numPr>
          <w:ilvl w:val="0"/>
          <w:numId w:val="3"/>
        </w:numPr>
        <w:shd w:val="clear" w:color="auto" w:fill="auto"/>
        <w:tabs>
          <w:tab w:val="left" w:pos="700"/>
        </w:tabs>
        <w:spacing w:line="276" w:lineRule="auto"/>
        <w:ind w:firstLine="260"/>
        <w:jc w:val="both"/>
      </w:pPr>
      <w:r w:rsidRPr="008974B9">
        <w:t>обучение</w:t>
      </w:r>
    </w:p>
    <w:p w:rsidR="007F173A" w:rsidRPr="008974B9" w:rsidRDefault="0019767C" w:rsidP="008974B9">
      <w:pPr>
        <w:pStyle w:val="13"/>
        <w:numPr>
          <w:ilvl w:val="0"/>
          <w:numId w:val="3"/>
        </w:numPr>
        <w:shd w:val="clear" w:color="auto" w:fill="auto"/>
        <w:tabs>
          <w:tab w:val="left" w:pos="700"/>
        </w:tabs>
        <w:spacing w:line="276" w:lineRule="auto"/>
        <w:ind w:firstLine="260"/>
        <w:jc w:val="both"/>
      </w:pPr>
      <w:r w:rsidRPr="008974B9">
        <w:t>сохранение здоровья, оздоровление</w:t>
      </w:r>
    </w:p>
    <w:p w:rsidR="007F173A" w:rsidRPr="008974B9" w:rsidRDefault="0019767C" w:rsidP="008974B9">
      <w:pPr>
        <w:pStyle w:val="13"/>
        <w:numPr>
          <w:ilvl w:val="0"/>
          <w:numId w:val="3"/>
        </w:numPr>
        <w:shd w:val="clear" w:color="auto" w:fill="auto"/>
        <w:tabs>
          <w:tab w:val="left" w:pos="700"/>
        </w:tabs>
        <w:spacing w:line="276" w:lineRule="auto"/>
        <w:ind w:firstLine="260"/>
        <w:jc w:val="both"/>
      </w:pPr>
      <w:r w:rsidRPr="008974B9">
        <w:t>социальная поддержка и защита прав ребенка</w:t>
      </w:r>
    </w:p>
    <w:p w:rsidR="007F173A" w:rsidRPr="008974B9" w:rsidRDefault="0019767C" w:rsidP="008974B9">
      <w:pPr>
        <w:pStyle w:val="13"/>
        <w:numPr>
          <w:ilvl w:val="0"/>
          <w:numId w:val="3"/>
        </w:numPr>
        <w:shd w:val="clear" w:color="auto" w:fill="auto"/>
        <w:tabs>
          <w:tab w:val="left" w:pos="700"/>
        </w:tabs>
        <w:spacing w:line="276" w:lineRule="auto"/>
        <w:ind w:firstLine="260"/>
        <w:jc w:val="both"/>
      </w:pPr>
      <w:r w:rsidRPr="008974B9">
        <w:t>организация досуга детей и подростков</w:t>
      </w:r>
    </w:p>
    <w:p w:rsidR="007F173A" w:rsidRPr="008974B9" w:rsidRDefault="0019767C" w:rsidP="008974B9">
      <w:pPr>
        <w:pStyle w:val="13"/>
        <w:shd w:val="clear" w:color="auto" w:fill="auto"/>
        <w:spacing w:line="276" w:lineRule="auto"/>
        <w:jc w:val="both"/>
      </w:pPr>
      <w:r w:rsidRPr="008974B9">
        <w:t>На основании данных анкетирования удовлетворённость образовательными услугами участников образовательного процесса составила 9</w:t>
      </w:r>
      <w:r w:rsidR="002F4FE2" w:rsidRPr="008974B9">
        <w:t>1</w:t>
      </w:r>
      <w:r w:rsidRPr="008974B9">
        <w:t xml:space="preserve"> %.</w:t>
      </w:r>
    </w:p>
    <w:p w:rsidR="0049012B" w:rsidRPr="008974B9" w:rsidRDefault="0049012B" w:rsidP="008974B9">
      <w:pPr>
        <w:pStyle w:val="13"/>
        <w:shd w:val="clear" w:color="auto" w:fill="auto"/>
        <w:spacing w:line="276" w:lineRule="auto"/>
        <w:ind w:firstLine="0"/>
        <w:jc w:val="both"/>
      </w:pPr>
      <w:r w:rsidRPr="008974B9">
        <w:t>Для достижения обозначенной цели развития учреждения руководителем были поставлены и решались следующие задачи:</w:t>
      </w:r>
    </w:p>
    <w:p w:rsidR="0049012B" w:rsidRPr="008974B9" w:rsidRDefault="0049012B" w:rsidP="008974B9">
      <w:pPr>
        <w:pStyle w:val="13"/>
        <w:shd w:val="clear" w:color="auto" w:fill="auto"/>
        <w:tabs>
          <w:tab w:val="left" w:pos="373"/>
        </w:tabs>
        <w:spacing w:line="276" w:lineRule="auto"/>
        <w:ind w:firstLine="0"/>
        <w:jc w:val="both"/>
      </w:pPr>
      <w:r w:rsidRPr="008974B9">
        <w:rPr>
          <w:i/>
          <w:iCs/>
        </w:rPr>
        <w:t>1. В сфере управления образовательным учреждением:</w:t>
      </w:r>
    </w:p>
    <w:p w:rsidR="0049012B" w:rsidRPr="008974B9" w:rsidRDefault="0049012B" w:rsidP="008974B9">
      <w:pPr>
        <w:pStyle w:val="13"/>
        <w:numPr>
          <w:ilvl w:val="0"/>
          <w:numId w:val="3"/>
        </w:numPr>
        <w:shd w:val="clear" w:color="auto" w:fill="auto"/>
        <w:tabs>
          <w:tab w:val="left" w:pos="690"/>
        </w:tabs>
        <w:spacing w:line="276" w:lineRule="auto"/>
        <w:ind w:firstLine="0"/>
        <w:jc w:val="both"/>
      </w:pPr>
      <w:r w:rsidRPr="008974B9">
        <w:t>Создание нормативно-правовой базы, обеспечивающей эффективное управление ОУ;</w:t>
      </w:r>
    </w:p>
    <w:p w:rsidR="0049012B" w:rsidRPr="008974B9" w:rsidRDefault="0049012B" w:rsidP="008974B9">
      <w:pPr>
        <w:pStyle w:val="13"/>
        <w:shd w:val="clear" w:color="auto" w:fill="auto"/>
        <w:tabs>
          <w:tab w:val="left" w:pos="690"/>
        </w:tabs>
        <w:spacing w:line="276" w:lineRule="auto"/>
        <w:ind w:firstLine="0"/>
        <w:jc w:val="both"/>
      </w:pPr>
      <w:r w:rsidRPr="008974B9">
        <w:t xml:space="preserve">2. </w:t>
      </w:r>
      <w:r w:rsidRPr="008974B9">
        <w:rPr>
          <w:i/>
          <w:iCs/>
        </w:rPr>
        <w:t>В сфере управления качеством образования:</w:t>
      </w:r>
    </w:p>
    <w:p w:rsidR="0049012B" w:rsidRPr="008974B9" w:rsidRDefault="0049012B" w:rsidP="008974B9">
      <w:pPr>
        <w:pStyle w:val="13"/>
        <w:numPr>
          <w:ilvl w:val="0"/>
          <w:numId w:val="3"/>
        </w:numPr>
        <w:shd w:val="clear" w:color="auto" w:fill="auto"/>
        <w:tabs>
          <w:tab w:val="left" w:pos="690"/>
        </w:tabs>
        <w:spacing w:line="276" w:lineRule="auto"/>
        <w:ind w:firstLine="0"/>
        <w:jc w:val="both"/>
      </w:pPr>
      <w:r w:rsidRPr="008974B9">
        <w:t>Обеспечение единства и целостности образовательного пространства в образовательном учреждении; нормативное закрепление стратегии в сфере образования обучающихся посредством реализации образовательной программы учреждения;</w:t>
      </w:r>
    </w:p>
    <w:p w:rsidR="0049012B" w:rsidRPr="008974B9" w:rsidRDefault="0049012B" w:rsidP="008974B9">
      <w:pPr>
        <w:pStyle w:val="13"/>
        <w:numPr>
          <w:ilvl w:val="0"/>
          <w:numId w:val="3"/>
        </w:numPr>
        <w:shd w:val="clear" w:color="auto" w:fill="auto"/>
        <w:tabs>
          <w:tab w:val="left" w:pos="690"/>
        </w:tabs>
        <w:spacing w:line="276" w:lineRule="auto"/>
        <w:ind w:firstLine="0"/>
        <w:jc w:val="both"/>
      </w:pPr>
      <w:r w:rsidRPr="008974B9">
        <w:t>Обеспечение прав обучающихся на получение дополнительного образования в соответствии с их потребностями и возможностями;</w:t>
      </w:r>
    </w:p>
    <w:p w:rsidR="0049012B" w:rsidRPr="008974B9" w:rsidRDefault="0049012B" w:rsidP="008974B9">
      <w:pPr>
        <w:pStyle w:val="13"/>
        <w:numPr>
          <w:ilvl w:val="0"/>
          <w:numId w:val="3"/>
        </w:numPr>
        <w:shd w:val="clear" w:color="auto" w:fill="auto"/>
        <w:tabs>
          <w:tab w:val="left" w:pos="690"/>
        </w:tabs>
        <w:spacing w:line="276" w:lineRule="auto"/>
        <w:ind w:firstLine="0"/>
        <w:jc w:val="both"/>
      </w:pPr>
      <w:r w:rsidRPr="008974B9">
        <w:lastRenderedPageBreak/>
        <w:t>Повышение качества образовательной услуги;</w:t>
      </w:r>
    </w:p>
    <w:p w:rsidR="0049012B" w:rsidRPr="008974B9" w:rsidRDefault="0049012B" w:rsidP="008974B9">
      <w:pPr>
        <w:pStyle w:val="13"/>
        <w:shd w:val="clear" w:color="auto" w:fill="auto"/>
        <w:tabs>
          <w:tab w:val="left" w:pos="377"/>
        </w:tabs>
        <w:spacing w:line="276" w:lineRule="auto"/>
        <w:ind w:firstLine="0"/>
        <w:jc w:val="both"/>
      </w:pPr>
      <w:r w:rsidRPr="008974B9">
        <w:rPr>
          <w:i/>
          <w:iCs/>
        </w:rPr>
        <w:t>3. В сфере организации и осуществления социализации (воспитательной работы):</w:t>
      </w:r>
    </w:p>
    <w:p w:rsidR="0049012B" w:rsidRPr="008974B9" w:rsidRDefault="0049012B" w:rsidP="008974B9">
      <w:pPr>
        <w:pStyle w:val="13"/>
        <w:numPr>
          <w:ilvl w:val="0"/>
          <w:numId w:val="3"/>
        </w:numPr>
        <w:shd w:val="clear" w:color="auto" w:fill="auto"/>
        <w:tabs>
          <w:tab w:val="left" w:pos="690"/>
        </w:tabs>
        <w:spacing w:line="276" w:lineRule="auto"/>
        <w:ind w:firstLine="0"/>
        <w:jc w:val="both"/>
      </w:pPr>
      <w:r w:rsidRPr="008974B9">
        <w:t>Реализация дополнительных общеобразовательных общеразвивающих программ в соответствии с муниципальным заданием;</w:t>
      </w:r>
    </w:p>
    <w:p w:rsidR="0049012B" w:rsidRPr="008974B9" w:rsidRDefault="0049012B" w:rsidP="008974B9">
      <w:pPr>
        <w:pStyle w:val="13"/>
        <w:numPr>
          <w:ilvl w:val="0"/>
          <w:numId w:val="3"/>
        </w:numPr>
        <w:shd w:val="clear" w:color="auto" w:fill="auto"/>
        <w:tabs>
          <w:tab w:val="left" w:pos="690"/>
        </w:tabs>
        <w:spacing w:line="276" w:lineRule="auto"/>
        <w:ind w:firstLine="0"/>
        <w:jc w:val="both"/>
      </w:pPr>
      <w:r w:rsidRPr="008974B9">
        <w:t>Развитие и укрепление связей с социальными партнерами.</w:t>
      </w:r>
    </w:p>
    <w:p w:rsidR="0049012B" w:rsidRPr="008974B9" w:rsidRDefault="0049012B" w:rsidP="008974B9">
      <w:pPr>
        <w:pStyle w:val="13"/>
        <w:shd w:val="clear" w:color="auto" w:fill="auto"/>
        <w:tabs>
          <w:tab w:val="left" w:pos="377"/>
        </w:tabs>
        <w:spacing w:line="276" w:lineRule="auto"/>
        <w:ind w:firstLine="0"/>
        <w:jc w:val="both"/>
        <w:rPr>
          <w:i/>
          <w:iCs/>
        </w:rPr>
      </w:pPr>
      <w:r w:rsidRPr="008974B9">
        <w:rPr>
          <w:i/>
          <w:iCs/>
        </w:rPr>
        <w:t>4. В сфере управления качеством педагогического и управленческого персонала:</w:t>
      </w:r>
    </w:p>
    <w:p w:rsidR="0049012B" w:rsidRPr="008974B9" w:rsidRDefault="0049012B" w:rsidP="008974B9">
      <w:pPr>
        <w:pStyle w:val="13"/>
        <w:numPr>
          <w:ilvl w:val="0"/>
          <w:numId w:val="3"/>
        </w:numPr>
        <w:shd w:val="clear" w:color="auto" w:fill="auto"/>
        <w:tabs>
          <w:tab w:val="left" w:pos="690"/>
        </w:tabs>
        <w:spacing w:line="276" w:lineRule="auto"/>
        <w:ind w:firstLine="0"/>
        <w:jc w:val="both"/>
      </w:pPr>
      <w:r w:rsidRPr="008974B9">
        <w:t>Обеспечение повышения квалификации педагогических кадров учреждения;</w:t>
      </w:r>
    </w:p>
    <w:p w:rsidR="0049012B" w:rsidRPr="008974B9" w:rsidRDefault="0049012B" w:rsidP="008974B9">
      <w:pPr>
        <w:pStyle w:val="13"/>
        <w:numPr>
          <w:ilvl w:val="0"/>
          <w:numId w:val="3"/>
        </w:numPr>
        <w:shd w:val="clear" w:color="auto" w:fill="auto"/>
        <w:tabs>
          <w:tab w:val="left" w:pos="690"/>
        </w:tabs>
        <w:spacing w:line="276" w:lineRule="auto"/>
        <w:ind w:firstLine="0"/>
        <w:jc w:val="both"/>
      </w:pPr>
      <w:r w:rsidRPr="008974B9">
        <w:t>Создание условий, обеспечивающих развитие активности и инициативности педагогических работников при осуществлении ими профессионально-педагогической деятельности.</w:t>
      </w:r>
    </w:p>
    <w:p w:rsidR="0049012B" w:rsidRPr="008974B9" w:rsidRDefault="0049012B" w:rsidP="008974B9">
      <w:pPr>
        <w:pStyle w:val="13"/>
        <w:numPr>
          <w:ilvl w:val="0"/>
          <w:numId w:val="3"/>
        </w:numPr>
        <w:shd w:val="clear" w:color="auto" w:fill="auto"/>
        <w:tabs>
          <w:tab w:val="left" w:pos="690"/>
        </w:tabs>
        <w:spacing w:line="276" w:lineRule="auto"/>
        <w:ind w:firstLine="0"/>
        <w:jc w:val="both"/>
      </w:pPr>
      <w:r w:rsidRPr="008974B9">
        <w:t>В сфере совершенствования финансово-экономического и материального технического обеспечения деятельности учреждения:</w:t>
      </w:r>
    </w:p>
    <w:p w:rsidR="0049012B" w:rsidRPr="008974B9" w:rsidRDefault="0049012B" w:rsidP="008974B9">
      <w:pPr>
        <w:pStyle w:val="13"/>
        <w:numPr>
          <w:ilvl w:val="0"/>
          <w:numId w:val="3"/>
        </w:numPr>
        <w:shd w:val="clear" w:color="auto" w:fill="auto"/>
        <w:tabs>
          <w:tab w:val="left" w:pos="690"/>
        </w:tabs>
        <w:spacing w:line="276" w:lineRule="auto"/>
        <w:ind w:firstLine="0"/>
        <w:jc w:val="both"/>
      </w:pPr>
      <w:r w:rsidRPr="008974B9">
        <w:t>Обеспечение стабильного функционирования финансово-экономической системы учреждения;</w:t>
      </w:r>
    </w:p>
    <w:p w:rsidR="0049012B" w:rsidRPr="008974B9" w:rsidRDefault="0049012B" w:rsidP="008974B9">
      <w:pPr>
        <w:pStyle w:val="13"/>
        <w:numPr>
          <w:ilvl w:val="0"/>
          <w:numId w:val="3"/>
        </w:numPr>
        <w:shd w:val="clear" w:color="auto" w:fill="auto"/>
        <w:tabs>
          <w:tab w:val="left" w:pos="690"/>
        </w:tabs>
        <w:spacing w:line="276" w:lineRule="auto"/>
        <w:ind w:firstLine="0"/>
        <w:jc w:val="both"/>
      </w:pPr>
      <w:r w:rsidRPr="008974B9">
        <w:t>Привлечение дополнительных источников финансирования за счет осуществления платных образовательных услуг;</w:t>
      </w:r>
    </w:p>
    <w:p w:rsidR="0049012B" w:rsidRPr="008974B9" w:rsidRDefault="0049012B" w:rsidP="008974B9">
      <w:pPr>
        <w:pStyle w:val="13"/>
        <w:numPr>
          <w:ilvl w:val="0"/>
          <w:numId w:val="3"/>
        </w:numPr>
        <w:shd w:val="clear" w:color="auto" w:fill="auto"/>
        <w:tabs>
          <w:tab w:val="left" w:pos="690"/>
        </w:tabs>
        <w:spacing w:line="276" w:lineRule="auto"/>
        <w:ind w:firstLine="0"/>
        <w:jc w:val="both"/>
      </w:pPr>
      <w:r w:rsidRPr="008974B9">
        <w:t>Разработка и реализация организационно-управленческих мероприятий, направленных на развитие учебно-материальной и материально-технической базы образовательного учреждения.</w:t>
      </w:r>
    </w:p>
    <w:p w:rsidR="0049012B" w:rsidRPr="008974B9" w:rsidRDefault="0049012B" w:rsidP="008974B9">
      <w:pPr>
        <w:pStyle w:val="13"/>
        <w:numPr>
          <w:ilvl w:val="0"/>
          <w:numId w:val="3"/>
        </w:numPr>
        <w:shd w:val="clear" w:color="auto" w:fill="auto"/>
        <w:tabs>
          <w:tab w:val="left" w:pos="690"/>
        </w:tabs>
        <w:spacing w:line="276" w:lineRule="auto"/>
        <w:ind w:firstLine="0"/>
        <w:jc w:val="both"/>
      </w:pPr>
      <w:r w:rsidRPr="008974B9">
        <w:t>Все поставленные задачи успешно реализовывались в течение данного учебного года.</w:t>
      </w:r>
    </w:p>
    <w:p w:rsidR="0049012B" w:rsidRPr="008974B9" w:rsidRDefault="0049012B" w:rsidP="008974B9">
      <w:pPr>
        <w:pStyle w:val="13"/>
        <w:shd w:val="clear" w:color="auto" w:fill="auto"/>
        <w:spacing w:line="276" w:lineRule="auto"/>
        <w:jc w:val="both"/>
      </w:pPr>
    </w:p>
    <w:p w:rsidR="00B874DA" w:rsidRDefault="00B874DA" w:rsidP="008974B9">
      <w:pPr>
        <w:pStyle w:val="20"/>
        <w:keepNext/>
        <w:keepLines/>
        <w:shd w:val="clear" w:color="auto" w:fill="auto"/>
        <w:spacing w:after="0" w:line="276" w:lineRule="auto"/>
        <w:ind w:firstLine="20"/>
        <w:jc w:val="both"/>
      </w:pPr>
      <w:bookmarkStart w:id="12" w:name="bookmark12"/>
      <w:bookmarkStart w:id="13" w:name="bookmark13"/>
    </w:p>
    <w:p w:rsidR="007F173A" w:rsidRPr="008974B9" w:rsidRDefault="0019767C" w:rsidP="008974B9">
      <w:pPr>
        <w:pStyle w:val="20"/>
        <w:keepNext/>
        <w:keepLines/>
        <w:shd w:val="clear" w:color="auto" w:fill="auto"/>
        <w:spacing w:after="0" w:line="276" w:lineRule="auto"/>
        <w:ind w:firstLine="20"/>
        <w:jc w:val="both"/>
      </w:pPr>
      <w:r w:rsidRPr="008974B9">
        <w:t>Анализ результатов деятельности позволил сделать некоторые выводы:</w:t>
      </w:r>
      <w:bookmarkEnd w:id="12"/>
      <w:bookmarkEnd w:id="13"/>
    </w:p>
    <w:p w:rsidR="00C30DAE" w:rsidRPr="008974B9" w:rsidRDefault="00C30DAE" w:rsidP="008974B9">
      <w:pPr>
        <w:spacing w:line="276" w:lineRule="auto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>- учреждение стабильно работает, с учётом требований, предъявляемых к учреждениям дополнительного образования;</w:t>
      </w:r>
    </w:p>
    <w:p w:rsidR="00C30DAE" w:rsidRPr="008974B9" w:rsidRDefault="00C30DAE" w:rsidP="008974B9">
      <w:pPr>
        <w:spacing w:line="276" w:lineRule="auto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>- муниципальное задание на 2019 год выполнено</w:t>
      </w:r>
      <w:r w:rsidR="00CF25A8" w:rsidRPr="008974B9">
        <w:rPr>
          <w:rFonts w:ascii="Times New Roman" w:hAnsi="Times New Roman" w:cs="Times New Roman"/>
        </w:rPr>
        <w:t xml:space="preserve"> не в полном объёме по причине сокращения штатных единиц, перехода на систему ПФДО и длительных больничных некоторых педагогов</w:t>
      </w:r>
      <w:r w:rsidRPr="008974B9">
        <w:rPr>
          <w:rFonts w:ascii="Times New Roman" w:hAnsi="Times New Roman" w:cs="Times New Roman"/>
        </w:rPr>
        <w:t>;</w:t>
      </w:r>
    </w:p>
    <w:p w:rsidR="00C30DAE" w:rsidRPr="008974B9" w:rsidRDefault="00C30DAE" w:rsidP="008974B9">
      <w:pPr>
        <w:spacing w:line="276" w:lineRule="auto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>- средняя наполняемость учебных групп соответствует нормативу;</w:t>
      </w:r>
    </w:p>
    <w:p w:rsidR="00C30DAE" w:rsidRPr="008974B9" w:rsidRDefault="00C30DAE" w:rsidP="008974B9">
      <w:pPr>
        <w:spacing w:line="276" w:lineRule="auto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>- санитарные нормы и правила соблюдаются;</w:t>
      </w:r>
    </w:p>
    <w:p w:rsidR="00C30DAE" w:rsidRPr="008974B9" w:rsidRDefault="00C30DAE" w:rsidP="008974B9">
      <w:pPr>
        <w:spacing w:line="276" w:lineRule="auto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>- система управления эффективна;</w:t>
      </w:r>
    </w:p>
    <w:p w:rsidR="00C30DAE" w:rsidRPr="008974B9" w:rsidRDefault="00C30DAE" w:rsidP="008974B9">
      <w:pPr>
        <w:spacing w:line="276" w:lineRule="auto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>- результативность обучающихся на хорошем уровне;</w:t>
      </w:r>
    </w:p>
    <w:p w:rsidR="00C30DAE" w:rsidRPr="008974B9" w:rsidRDefault="00C30DAE" w:rsidP="008974B9">
      <w:pPr>
        <w:spacing w:line="276" w:lineRule="auto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>- учреждение располагает необходимыми организационно-правовыми документами для ведения образовательной деятельности;</w:t>
      </w:r>
    </w:p>
    <w:p w:rsidR="00C30DAE" w:rsidRPr="008974B9" w:rsidRDefault="00C30DAE" w:rsidP="008974B9">
      <w:pPr>
        <w:spacing w:line="276" w:lineRule="auto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>- продолжается работа по совершенствованию системы мониторинга образовательных результатов;</w:t>
      </w:r>
    </w:p>
    <w:p w:rsidR="00C30DAE" w:rsidRPr="008974B9" w:rsidRDefault="00C30DAE" w:rsidP="008974B9">
      <w:pPr>
        <w:pStyle w:val="a8"/>
        <w:spacing w:line="276" w:lineRule="auto"/>
        <w:jc w:val="both"/>
        <w:rPr>
          <w:rFonts w:ascii="Times New Roman" w:hAnsi="Times New Roman" w:cs="Times New Roman"/>
        </w:rPr>
      </w:pPr>
    </w:p>
    <w:p w:rsidR="00C30DAE" w:rsidRPr="008974B9" w:rsidRDefault="00C30DAE" w:rsidP="00B874DA">
      <w:pPr>
        <w:spacing w:line="276" w:lineRule="auto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>Вместе с тем следует уделить внимание:</w:t>
      </w:r>
    </w:p>
    <w:p w:rsidR="00F42850" w:rsidRPr="008974B9" w:rsidRDefault="00CF25A8" w:rsidP="00B874DA">
      <w:pPr>
        <w:pStyle w:val="a8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 xml:space="preserve">- </w:t>
      </w:r>
      <w:r w:rsidR="00F42850" w:rsidRPr="008974B9">
        <w:rPr>
          <w:rFonts w:ascii="Times New Roman" w:hAnsi="Times New Roman" w:cs="Times New Roman"/>
        </w:rPr>
        <w:t>наращиванию связей с социальными партнёрами;</w:t>
      </w:r>
    </w:p>
    <w:p w:rsidR="00CB248F" w:rsidRPr="008974B9" w:rsidRDefault="00CF25A8" w:rsidP="00B874DA">
      <w:pPr>
        <w:pStyle w:val="a8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 xml:space="preserve">- </w:t>
      </w:r>
      <w:r w:rsidR="00CB248F" w:rsidRPr="008974B9">
        <w:rPr>
          <w:rFonts w:ascii="Times New Roman" w:hAnsi="Times New Roman" w:cs="Times New Roman"/>
        </w:rPr>
        <w:t>разработке наиболее эффективной системы мониторинга и оценивания работы учреждения, как средство, позволяющее Учреждению двигаться вперед;</w:t>
      </w:r>
    </w:p>
    <w:p w:rsidR="00C30DAE" w:rsidRPr="008974B9" w:rsidRDefault="00CF25A8" w:rsidP="00B874DA">
      <w:pPr>
        <w:pStyle w:val="a8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 xml:space="preserve">- </w:t>
      </w:r>
      <w:r w:rsidR="00C30DAE" w:rsidRPr="008974B9">
        <w:rPr>
          <w:rFonts w:ascii="Times New Roman" w:hAnsi="Times New Roman" w:cs="Times New Roman"/>
        </w:rPr>
        <w:t>повышению мотивации педагогических работников к самообразованию;</w:t>
      </w:r>
    </w:p>
    <w:p w:rsidR="00C30DAE" w:rsidRPr="008974B9" w:rsidRDefault="00CF25A8" w:rsidP="00B874DA">
      <w:pPr>
        <w:pStyle w:val="a8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 xml:space="preserve">- </w:t>
      </w:r>
      <w:r w:rsidR="00CB248F" w:rsidRPr="008974B9">
        <w:rPr>
          <w:rFonts w:ascii="Times New Roman" w:hAnsi="Times New Roman" w:cs="Times New Roman"/>
        </w:rPr>
        <w:t>с</w:t>
      </w:r>
      <w:r w:rsidR="00C30DAE" w:rsidRPr="008974B9">
        <w:rPr>
          <w:rFonts w:ascii="Times New Roman" w:hAnsi="Times New Roman" w:cs="Times New Roman"/>
        </w:rPr>
        <w:t>овершенствованию ресурсного и материально-технического потенциала Учреждения;</w:t>
      </w:r>
    </w:p>
    <w:p w:rsidR="00F42850" w:rsidRPr="008974B9" w:rsidRDefault="00CF25A8" w:rsidP="00B874DA">
      <w:pPr>
        <w:pStyle w:val="a8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 xml:space="preserve">- </w:t>
      </w:r>
      <w:r w:rsidR="00F42850" w:rsidRPr="008974B9">
        <w:rPr>
          <w:rFonts w:ascii="Times New Roman" w:hAnsi="Times New Roman" w:cs="Times New Roman"/>
        </w:rPr>
        <w:t>совершенствованию программного обеспечения образования (углубление и расширение содержания, разработка авторских, комплексных программ), перехода на более высокий качественный уровень;</w:t>
      </w:r>
    </w:p>
    <w:p w:rsidR="00F42850" w:rsidRPr="008974B9" w:rsidRDefault="00CF25A8" w:rsidP="00B874DA">
      <w:pPr>
        <w:pStyle w:val="a8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 xml:space="preserve">- </w:t>
      </w:r>
      <w:r w:rsidR="00F42850" w:rsidRPr="008974B9">
        <w:rPr>
          <w:rFonts w:ascii="Times New Roman" w:hAnsi="Times New Roman" w:cs="Times New Roman"/>
        </w:rPr>
        <w:t>расширению количества программ и групп для детей подросткового и старшего школьного возраста</w:t>
      </w:r>
    </w:p>
    <w:p w:rsidR="00C30DAE" w:rsidRDefault="00C30DAE" w:rsidP="00B874DA">
      <w:pPr>
        <w:pStyle w:val="a8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8E0CCB" w:rsidRPr="008974B9" w:rsidRDefault="008E0CCB" w:rsidP="00B874DA">
      <w:pPr>
        <w:pStyle w:val="a8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30DAE" w:rsidRPr="008974B9" w:rsidRDefault="00C30DAE" w:rsidP="00B874DA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b/>
        </w:rPr>
      </w:pPr>
      <w:r w:rsidRPr="008974B9">
        <w:rPr>
          <w:rFonts w:ascii="Times New Roman" w:hAnsi="Times New Roman" w:cs="Times New Roman"/>
          <w:b/>
        </w:rPr>
        <w:lastRenderedPageBreak/>
        <w:t xml:space="preserve"> Цели и задачи деятельности МУ ДО «</w:t>
      </w:r>
      <w:r w:rsidR="00EC6314" w:rsidRPr="008974B9">
        <w:rPr>
          <w:rFonts w:ascii="Times New Roman" w:hAnsi="Times New Roman" w:cs="Times New Roman"/>
          <w:b/>
        </w:rPr>
        <w:t>Ювента</w:t>
      </w:r>
      <w:r w:rsidRPr="008974B9">
        <w:rPr>
          <w:rFonts w:ascii="Times New Roman" w:hAnsi="Times New Roman" w:cs="Times New Roman"/>
          <w:b/>
        </w:rPr>
        <w:t>» на 20</w:t>
      </w:r>
      <w:r w:rsidR="00CB248F" w:rsidRPr="008974B9">
        <w:rPr>
          <w:rFonts w:ascii="Times New Roman" w:hAnsi="Times New Roman" w:cs="Times New Roman"/>
          <w:b/>
        </w:rPr>
        <w:t>20</w:t>
      </w:r>
      <w:r w:rsidRPr="008974B9">
        <w:rPr>
          <w:rFonts w:ascii="Times New Roman" w:hAnsi="Times New Roman" w:cs="Times New Roman"/>
          <w:b/>
        </w:rPr>
        <w:t xml:space="preserve"> год</w:t>
      </w:r>
    </w:p>
    <w:p w:rsidR="00C30DAE" w:rsidRPr="008974B9" w:rsidRDefault="00C30DAE" w:rsidP="00B874DA">
      <w:pPr>
        <w:pStyle w:val="a8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30DAE" w:rsidRPr="008974B9" w:rsidRDefault="00C30DAE" w:rsidP="00B874DA">
      <w:pPr>
        <w:pStyle w:val="a8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  <w:u w:val="single"/>
        </w:rPr>
        <w:t>Цель:</w:t>
      </w:r>
      <w:r w:rsidRPr="008974B9">
        <w:rPr>
          <w:rFonts w:ascii="Times New Roman" w:hAnsi="Times New Roman" w:cs="Times New Roman"/>
        </w:rPr>
        <w:t xml:space="preserve"> расширение возможностей для удовлетворения социального запроса в сфере дополнительного образования города.</w:t>
      </w:r>
    </w:p>
    <w:p w:rsidR="00C30DAE" w:rsidRPr="008974B9" w:rsidRDefault="00C30DAE" w:rsidP="00B874DA">
      <w:pPr>
        <w:pStyle w:val="a8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30DAE" w:rsidRPr="008974B9" w:rsidRDefault="00C30DAE" w:rsidP="00B874DA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8974B9">
        <w:rPr>
          <w:rFonts w:ascii="Times New Roman" w:hAnsi="Times New Roman" w:cs="Times New Roman"/>
          <w:u w:val="single"/>
        </w:rPr>
        <w:t>Задачи:</w:t>
      </w:r>
    </w:p>
    <w:p w:rsidR="00C30DAE" w:rsidRPr="008974B9" w:rsidRDefault="00C30DAE" w:rsidP="00B874DA">
      <w:pPr>
        <w:pStyle w:val="a8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 xml:space="preserve">-  </w:t>
      </w:r>
      <w:r w:rsidR="00CB248F" w:rsidRPr="008974B9">
        <w:rPr>
          <w:rFonts w:ascii="Times New Roman" w:hAnsi="Times New Roman" w:cs="Times New Roman"/>
        </w:rPr>
        <w:t>улучшение  качества работы с</w:t>
      </w:r>
      <w:r w:rsidRPr="008974B9">
        <w:rPr>
          <w:rFonts w:ascii="Times New Roman" w:hAnsi="Times New Roman" w:cs="Times New Roman"/>
        </w:rPr>
        <w:t xml:space="preserve"> систем</w:t>
      </w:r>
      <w:r w:rsidR="00CB248F" w:rsidRPr="008974B9">
        <w:rPr>
          <w:rFonts w:ascii="Times New Roman" w:hAnsi="Times New Roman" w:cs="Times New Roman"/>
        </w:rPr>
        <w:t>ой</w:t>
      </w:r>
      <w:r w:rsidRPr="008974B9">
        <w:rPr>
          <w:rFonts w:ascii="Times New Roman" w:hAnsi="Times New Roman" w:cs="Times New Roman"/>
        </w:rPr>
        <w:t xml:space="preserve"> персонифицированного финансирования обучающихся;</w:t>
      </w:r>
    </w:p>
    <w:p w:rsidR="00C30DAE" w:rsidRPr="008974B9" w:rsidRDefault="00C30DAE" w:rsidP="00B874DA">
      <w:pPr>
        <w:pStyle w:val="a8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>- развитие методической базы Учреждения;</w:t>
      </w:r>
    </w:p>
    <w:p w:rsidR="00C30DAE" w:rsidRPr="008974B9" w:rsidRDefault="00C30DAE" w:rsidP="00B874DA">
      <w:pPr>
        <w:pStyle w:val="a8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>- укрепление кадрового потенциала;</w:t>
      </w:r>
    </w:p>
    <w:p w:rsidR="00C30DAE" w:rsidRPr="008974B9" w:rsidRDefault="00C30DAE" w:rsidP="00B874DA">
      <w:pPr>
        <w:pStyle w:val="a8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974B9">
        <w:rPr>
          <w:rFonts w:ascii="Times New Roman" w:hAnsi="Times New Roman" w:cs="Times New Roman"/>
        </w:rPr>
        <w:t>- укрепление материально-технической базы.</w:t>
      </w:r>
    </w:p>
    <w:p w:rsidR="007F173A" w:rsidRPr="008974B9" w:rsidRDefault="007F173A" w:rsidP="00B874DA">
      <w:pPr>
        <w:pStyle w:val="13"/>
        <w:shd w:val="clear" w:color="auto" w:fill="auto"/>
        <w:tabs>
          <w:tab w:val="left" w:pos="690"/>
        </w:tabs>
        <w:spacing w:line="276" w:lineRule="auto"/>
        <w:ind w:firstLine="0"/>
        <w:jc w:val="both"/>
      </w:pPr>
    </w:p>
    <w:p w:rsidR="00403DF7" w:rsidRPr="008974B9" w:rsidRDefault="00403DF7" w:rsidP="008974B9">
      <w:pPr>
        <w:pStyle w:val="13"/>
        <w:shd w:val="clear" w:color="auto" w:fill="auto"/>
        <w:tabs>
          <w:tab w:val="left" w:pos="690"/>
        </w:tabs>
        <w:spacing w:line="276" w:lineRule="auto"/>
        <w:ind w:firstLine="0"/>
        <w:jc w:val="both"/>
        <w:sectPr w:rsidR="00403DF7" w:rsidRPr="008974B9" w:rsidSect="00D63F9C">
          <w:type w:val="continuous"/>
          <w:pgSz w:w="11900" w:h="16840"/>
          <w:pgMar w:top="709" w:right="850" w:bottom="709" w:left="993" w:header="0" w:footer="3" w:gutter="0"/>
          <w:cols w:space="720"/>
          <w:noEndnote/>
          <w:docGrid w:linePitch="360"/>
        </w:sectPr>
      </w:pPr>
    </w:p>
    <w:p w:rsidR="00403DF7" w:rsidRPr="008974B9" w:rsidRDefault="00403DF7" w:rsidP="002877A2">
      <w:pPr>
        <w:pStyle w:val="1"/>
        <w:spacing w:before="0"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8974B9">
        <w:rPr>
          <w:rFonts w:ascii="Times New Roman" w:hAnsi="Times New Roman"/>
          <w:sz w:val="24"/>
          <w:szCs w:val="24"/>
        </w:rPr>
        <w:lastRenderedPageBreak/>
        <w:t>Приложение № 1.</w:t>
      </w:r>
    </w:p>
    <w:p w:rsidR="00403DF7" w:rsidRPr="008974B9" w:rsidRDefault="00403DF7" w:rsidP="002877A2">
      <w:pPr>
        <w:pStyle w:val="1"/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8974B9">
        <w:rPr>
          <w:rFonts w:ascii="Times New Roman" w:hAnsi="Times New Roman"/>
          <w:sz w:val="24"/>
          <w:szCs w:val="24"/>
        </w:rPr>
        <w:t>Отчет о результатах самообследования</w:t>
      </w:r>
    </w:p>
    <w:p w:rsidR="00403DF7" w:rsidRPr="002877A2" w:rsidRDefault="00403DF7" w:rsidP="002877A2">
      <w:pPr>
        <w:pStyle w:val="1"/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8974B9">
        <w:rPr>
          <w:rFonts w:ascii="Times New Roman" w:hAnsi="Times New Roman"/>
          <w:sz w:val="24"/>
          <w:szCs w:val="24"/>
        </w:rPr>
        <w:t>МУ ДО «Ювента»</w:t>
      </w:r>
      <w:r w:rsidR="00B641FF">
        <w:rPr>
          <w:rFonts w:ascii="Times New Roman" w:hAnsi="Times New Roman"/>
          <w:sz w:val="24"/>
          <w:szCs w:val="24"/>
        </w:rPr>
        <w:t xml:space="preserve"> за  2019 год</w:t>
      </w:r>
    </w:p>
    <w:tbl>
      <w:tblPr>
        <w:tblW w:w="1525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119"/>
        <w:gridCol w:w="11756"/>
        <w:gridCol w:w="2380"/>
      </w:tblGrid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1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bookmarkStart w:id="14" w:name="sub_5001"/>
            <w:bookmarkEnd w:id="14"/>
            <w:r w:rsidRPr="008974B9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Style w:val="a9"/>
                <w:rFonts w:ascii="Times New Roman" w:hAnsi="Times New Roman" w:cs="Times New Roman"/>
                <w:bCs/>
                <w:color w:val="00000A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15" w:name="sub_5011"/>
            <w:bookmarkEnd w:id="15"/>
            <w:r w:rsidRPr="008974B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874 чел.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16" w:name="sub_5111"/>
            <w:bookmarkEnd w:id="16"/>
            <w:r w:rsidRPr="008974B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5B4A98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Детей дошкольного возраста (</w:t>
            </w:r>
            <w:r w:rsidR="005B4A98">
              <w:rPr>
                <w:rFonts w:ascii="Times New Roman" w:hAnsi="Times New Roman" w:cs="Times New Roman"/>
              </w:rPr>
              <w:t>5</w:t>
            </w:r>
            <w:r w:rsidRPr="008974B9">
              <w:rPr>
                <w:rFonts w:ascii="Times New Roman" w:hAnsi="Times New Roman" w:cs="Times New Roman"/>
              </w:rPr>
              <w:t>-7 лет)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162 чел.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17" w:name="sub_5112"/>
            <w:bookmarkEnd w:id="17"/>
            <w:r w:rsidRPr="008974B9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401 чел.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18" w:name="sub_5113"/>
            <w:bookmarkEnd w:id="18"/>
            <w:r w:rsidRPr="008974B9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237 чел.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19" w:name="sub_5114"/>
            <w:bookmarkEnd w:id="19"/>
            <w:r w:rsidRPr="008974B9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74 чел.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20" w:name="sub_5012"/>
            <w:bookmarkEnd w:id="20"/>
            <w:r w:rsidRPr="008974B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0 чел.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21" w:name="sub_5013"/>
            <w:bookmarkEnd w:id="21"/>
            <w:r w:rsidRPr="008974B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 xml:space="preserve">236 чел./27%  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22" w:name="sub_5014"/>
            <w:bookmarkEnd w:id="22"/>
            <w:r w:rsidRPr="008974B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0 чел./ 0 %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23" w:name="sub_5015"/>
            <w:bookmarkEnd w:id="23"/>
            <w:r w:rsidRPr="008974B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0 чел./ 0 %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24" w:name="sub_5016"/>
            <w:bookmarkEnd w:id="24"/>
            <w:r w:rsidRPr="008974B9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0 чел./ 0 %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25" w:name="sub_5161"/>
            <w:bookmarkEnd w:id="25"/>
            <w:r w:rsidRPr="008974B9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0  чел./0%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26" w:name="sub_5162"/>
            <w:bookmarkEnd w:id="26"/>
            <w:r w:rsidRPr="008974B9">
              <w:rPr>
                <w:rFonts w:ascii="Times New Roman" w:hAnsi="Times New Roman" w:cs="Times New Roman"/>
              </w:rPr>
              <w:t>1.6.2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0 чел./0%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27" w:name="sub_5163"/>
            <w:bookmarkEnd w:id="27"/>
            <w:r w:rsidRPr="008974B9">
              <w:rPr>
                <w:rFonts w:ascii="Times New Roman" w:hAnsi="Times New Roman" w:cs="Times New Roman"/>
              </w:rPr>
              <w:t>1.6.3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Дети-мигранты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 xml:space="preserve"> 0 чел./0 %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28" w:name="sub_5164"/>
            <w:bookmarkEnd w:id="28"/>
            <w:r w:rsidRPr="008974B9">
              <w:rPr>
                <w:rFonts w:ascii="Times New Roman" w:hAnsi="Times New Roman" w:cs="Times New Roman"/>
              </w:rPr>
              <w:t>1.6.4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0 чел./0 %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29" w:name="sub_5017"/>
            <w:bookmarkEnd w:id="29"/>
            <w:r w:rsidRPr="008974B9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290 чел./33,18%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30" w:name="sub_5018"/>
            <w:bookmarkEnd w:id="30"/>
            <w:r w:rsidRPr="008974B9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974B9">
              <w:rPr>
                <w:rFonts w:ascii="Times New Roman" w:hAnsi="Times New Roman" w:cs="Times New Roman"/>
              </w:rPr>
              <w:t>2212 чел./253%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31" w:name="sub_5181"/>
            <w:bookmarkEnd w:id="31"/>
            <w:r w:rsidRPr="008974B9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1635 чел./187%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32" w:name="sub_5182"/>
            <w:bookmarkEnd w:id="32"/>
            <w:r w:rsidRPr="008974B9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103 чел./11.7%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33" w:name="sub_5183"/>
            <w:bookmarkEnd w:id="33"/>
            <w:r w:rsidRPr="008974B9">
              <w:rPr>
                <w:rFonts w:ascii="Times New Roman" w:hAnsi="Times New Roman" w:cs="Times New Roman"/>
              </w:rPr>
              <w:lastRenderedPageBreak/>
              <w:t>1.8.3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34 чел./3.8%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34" w:name="sub_5184"/>
            <w:bookmarkEnd w:id="34"/>
            <w:r w:rsidRPr="008974B9">
              <w:rPr>
                <w:rFonts w:ascii="Times New Roman" w:hAnsi="Times New Roman" w:cs="Times New Roman"/>
              </w:rPr>
              <w:t>1.8.4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212 чел./24.2%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35" w:name="sub_5185"/>
            <w:bookmarkEnd w:id="35"/>
            <w:r w:rsidRPr="008974B9">
              <w:rPr>
                <w:rFonts w:ascii="Times New Roman" w:hAnsi="Times New Roman" w:cs="Times New Roman"/>
              </w:rPr>
              <w:t>1.8.5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228 чел./26%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36" w:name="sub_5019"/>
            <w:bookmarkEnd w:id="36"/>
            <w:r w:rsidRPr="008974B9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651 чел./74.4%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37" w:name="sub_5191"/>
            <w:bookmarkEnd w:id="37"/>
            <w:r w:rsidRPr="008974B9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101 чел./11.5%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38" w:name="sub_5192"/>
            <w:bookmarkEnd w:id="38"/>
            <w:r w:rsidRPr="008974B9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91 чел./10.4%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39" w:name="sub_5193"/>
            <w:bookmarkEnd w:id="39"/>
            <w:r w:rsidRPr="008974B9">
              <w:rPr>
                <w:rFonts w:ascii="Times New Roman" w:hAnsi="Times New Roman" w:cs="Times New Roman"/>
              </w:rPr>
              <w:t>1.9.3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34 чел./3.8%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40" w:name="sub_5194"/>
            <w:bookmarkEnd w:id="40"/>
            <w:r w:rsidRPr="008974B9">
              <w:rPr>
                <w:rFonts w:ascii="Times New Roman" w:hAnsi="Times New Roman" w:cs="Times New Roman"/>
              </w:rPr>
              <w:t>1.9.4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212 чел./24.2%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41" w:name="sub_5195"/>
            <w:bookmarkEnd w:id="41"/>
            <w:r w:rsidRPr="008974B9">
              <w:rPr>
                <w:rFonts w:ascii="Times New Roman" w:hAnsi="Times New Roman" w:cs="Times New Roman"/>
              </w:rPr>
              <w:t>1.9.5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213 чел./24.3%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42" w:name="sub_5110"/>
            <w:bookmarkEnd w:id="42"/>
            <w:r w:rsidRPr="008974B9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195 чел./22.3%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43" w:name="sub_51101"/>
            <w:bookmarkEnd w:id="43"/>
            <w:r w:rsidRPr="008974B9">
              <w:rPr>
                <w:rFonts w:ascii="Times New Roman" w:hAnsi="Times New Roman" w:cs="Times New Roman"/>
              </w:rPr>
              <w:t>1.10.1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195 чел./22.3%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44" w:name="sub_51102"/>
            <w:bookmarkEnd w:id="44"/>
            <w:r w:rsidRPr="008974B9">
              <w:rPr>
                <w:rFonts w:ascii="Times New Roman" w:hAnsi="Times New Roman" w:cs="Times New Roman"/>
              </w:rPr>
              <w:t>1.10.2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0 чел.0%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45" w:name="sub_51103"/>
            <w:bookmarkEnd w:id="45"/>
            <w:r w:rsidRPr="008974B9">
              <w:rPr>
                <w:rFonts w:ascii="Times New Roman" w:hAnsi="Times New Roman" w:cs="Times New Roman"/>
              </w:rPr>
              <w:t>1.10.3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spacing w:line="276" w:lineRule="auto"/>
              <w:ind w:firstLine="53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0 чел 0%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46" w:name="sub_51104"/>
            <w:bookmarkEnd w:id="46"/>
            <w:r w:rsidRPr="008974B9">
              <w:rPr>
                <w:rFonts w:ascii="Times New Roman" w:hAnsi="Times New Roman" w:cs="Times New Roman"/>
              </w:rPr>
              <w:t>1.10.4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spacing w:line="276" w:lineRule="auto"/>
              <w:ind w:firstLine="53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0 чел 0%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47" w:name="sub_51105"/>
            <w:bookmarkEnd w:id="47"/>
            <w:r w:rsidRPr="008974B9">
              <w:rPr>
                <w:rFonts w:ascii="Times New Roman" w:hAnsi="Times New Roman" w:cs="Times New Roman"/>
              </w:rPr>
              <w:t>1.10.5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spacing w:line="276" w:lineRule="auto"/>
              <w:ind w:firstLine="53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0 чел 0%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48" w:name="sub_51011"/>
            <w:bookmarkEnd w:id="48"/>
            <w:r w:rsidRPr="008974B9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26шт.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49" w:name="sub_51111"/>
            <w:bookmarkEnd w:id="49"/>
            <w:r w:rsidRPr="008974B9">
              <w:rPr>
                <w:rFonts w:ascii="Times New Roman" w:hAnsi="Times New Roman" w:cs="Times New Roman"/>
              </w:rPr>
              <w:t>1.11.1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26шт.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50" w:name="sub_51112"/>
            <w:bookmarkEnd w:id="50"/>
            <w:r w:rsidRPr="008974B9">
              <w:rPr>
                <w:rFonts w:ascii="Times New Roman" w:hAnsi="Times New Roman" w:cs="Times New Roman"/>
              </w:rPr>
              <w:t>1.11.2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0 шт.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51" w:name="sub_51113"/>
            <w:bookmarkEnd w:id="51"/>
            <w:r w:rsidRPr="008974B9">
              <w:rPr>
                <w:rFonts w:ascii="Times New Roman" w:hAnsi="Times New Roman" w:cs="Times New Roman"/>
              </w:rPr>
              <w:t>1.11.3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0 шт.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52" w:name="sub_51114"/>
            <w:bookmarkEnd w:id="52"/>
            <w:r w:rsidRPr="008974B9">
              <w:rPr>
                <w:rFonts w:ascii="Times New Roman" w:hAnsi="Times New Roman" w:cs="Times New Roman"/>
              </w:rPr>
              <w:t>1.11.4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0 шт.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53" w:name="sub_51115"/>
            <w:bookmarkEnd w:id="53"/>
            <w:r w:rsidRPr="008974B9">
              <w:rPr>
                <w:rFonts w:ascii="Times New Roman" w:hAnsi="Times New Roman" w:cs="Times New Roman"/>
              </w:rPr>
              <w:t>1.11.5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974B9">
              <w:rPr>
                <w:rFonts w:ascii="Times New Roman" w:hAnsi="Times New Roman" w:cs="Times New Roman"/>
              </w:rPr>
              <w:t>0 шт.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54" w:name="sub_51012"/>
            <w:bookmarkEnd w:id="54"/>
            <w:r w:rsidRPr="008974B9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23 чел.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55" w:name="sub_51013"/>
            <w:bookmarkEnd w:id="55"/>
            <w:r w:rsidRPr="008974B9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17 чел./74 %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56" w:name="sub_51014"/>
            <w:bookmarkEnd w:id="56"/>
            <w:r w:rsidRPr="008974B9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11 чел./48 %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57" w:name="sub_5115"/>
            <w:bookmarkEnd w:id="57"/>
            <w:r w:rsidRPr="008974B9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6 чел</w:t>
            </w:r>
            <w:r w:rsidRPr="008974B9">
              <w:rPr>
                <w:rFonts w:ascii="Times New Roman" w:hAnsi="Times New Roman" w:cs="Times New Roman"/>
                <w:color w:val="000000"/>
              </w:rPr>
              <w:t>./26%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58" w:name="sub_5116"/>
            <w:bookmarkEnd w:id="58"/>
            <w:r w:rsidRPr="008974B9">
              <w:rPr>
                <w:rFonts w:ascii="Times New Roman" w:hAnsi="Times New Roman" w:cs="Times New Roman"/>
              </w:rPr>
              <w:lastRenderedPageBreak/>
              <w:t>1.16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1 чел./4 %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59" w:name="sub_5117"/>
            <w:bookmarkEnd w:id="59"/>
            <w:r w:rsidRPr="008974B9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 xml:space="preserve">18 чел. </w:t>
            </w:r>
            <w:r w:rsidRPr="008974B9">
              <w:rPr>
                <w:rFonts w:ascii="Times New Roman" w:hAnsi="Times New Roman" w:cs="Times New Roman"/>
                <w:color w:val="000000"/>
              </w:rPr>
              <w:t>/82,6%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60" w:name="sub_51171"/>
            <w:bookmarkEnd w:id="60"/>
            <w:r w:rsidRPr="008974B9">
              <w:rPr>
                <w:rFonts w:ascii="Times New Roman" w:hAnsi="Times New Roman" w:cs="Times New Roman"/>
              </w:rPr>
              <w:t>1.17.1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8 чел./</w:t>
            </w:r>
            <w:r w:rsidRPr="008974B9">
              <w:rPr>
                <w:rFonts w:ascii="Times New Roman" w:hAnsi="Times New Roman" w:cs="Times New Roman"/>
                <w:color w:val="000000"/>
              </w:rPr>
              <w:t>34,7%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61" w:name="sub_51172"/>
            <w:bookmarkEnd w:id="61"/>
            <w:r w:rsidRPr="008974B9">
              <w:rPr>
                <w:rFonts w:ascii="Times New Roman" w:hAnsi="Times New Roman" w:cs="Times New Roman"/>
              </w:rPr>
              <w:t>1.17.2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10 чел./</w:t>
            </w:r>
            <w:r w:rsidRPr="008974B9">
              <w:rPr>
                <w:rFonts w:ascii="Times New Roman" w:hAnsi="Times New Roman" w:cs="Times New Roman"/>
                <w:color w:val="000000"/>
              </w:rPr>
              <w:t>43,4%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62" w:name="sub_5118"/>
            <w:bookmarkEnd w:id="62"/>
            <w:r w:rsidRPr="008974B9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63" w:name="sub_51181"/>
            <w:bookmarkEnd w:id="63"/>
            <w:r w:rsidRPr="008974B9">
              <w:rPr>
                <w:rFonts w:ascii="Times New Roman" w:hAnsi="Times New Roman" w:cs="Times New Roman"/>
              </w:rPr>
              <w:t>1.18.1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1 чел./4,3%</w:t>
            </w:r>
          </w:p>
        </w:tc>
      </w:tr>
      <w:tr w:rsidR="00403DF7" w:rsidRPr="008974B9" w:rsidTr="00271536">
        <w:trPr>
          <w:trHeight w:val="118"/>
        </w:trPr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64" w:name="sub_51182"/>
            <w:bookmarkEnd w:id="64"/>
            <w:r w:rsidRPr="008974B9">
              <w:rPr>
                <w:rFonts w:ascii="Times New Roman" w:hAnsi="Times New Roman" w:cs="Times New Roman"/>
              </w:rPr>
              <w:t>1.18.2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13 чел./56,5%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65" w:name="sub_5119"/>
            <w:bookmarkEnd w:id="65"/>
            <w:r w:rsidRPr="008974B9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2 чел./8,6%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66" w:name="sub_5120"/>
            <w:bookmarkEnd w:id="66"/>
            <w:r w:rsidRPr="008974B9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10 чел./43,4%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67" w:name="sub_5121"/>
            <w:bookmarkEnd w:id="67"/>
            <w:r w:rsidRPr="008974B9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974B9">
              <w:rPr>
                <w:rFonts w:ascii="Times New Roman" w:hAnsi="Times New Roman" w:cs="Times New Roman"/>
                <w:color w:val="000000"/>
              </w:rPr>
              <w:t>23 чел./100%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68" w:name="sub_5122"/>
            <w:bookmarkEnd w:id="68"/>
            <w:r w:rsidRPr="008974B9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8974B9">
              <w:rPr>
                <w:rFonts w:ascii="Times New Roman" w:hAnsi="Times New Roman" w:cs="Times New Roman"/>
              </w:rPr>
              <w:t>1 чел./4,3%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69" w:name="sub_5123"/>
            <w:bookmarkEnd w:id="69"/>
            <w:r w:rsidRPr="008974B9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12 шт.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70" w:name="sub_51231"/>
            <w:bookmarkEnd w:id="70"/>
            <w:r w:rsidRPr="008974B9">
              <w:rPr>
                <w:rFonts w:ascii="Times New Roman" w:hAnsi="Times New Roman" w:cs="Times New Roman"/>
              </w:rPr>
              <w:t>1.23.1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За 3 года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spacing w:line="276" w:lineRule="auto"/>
              <w:ind w:firstLine="58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12 шт.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71" w:name="sub_51232"/>
            <w:bookmarkEnd w:id="71"/>
            <w:r w:rsidRPr="008974B9">
              <w:rPr>
                <w:rFonts w:ascii="Times New Roman" w:hAnsi="Times New Roman" w:cs="Times New Roman"/>
              </w:rPr>
              <w:t>1.23.2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spacing w:line="276" w:lineRule="auto"/>
              <w:ind w:firstLine="58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0 шт.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72" w:name="sub_5124"/>
            <w:bookmarkEnd w:id="72"/>
            <w:r w:rsidRPr="008974B9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нет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1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bookmarkStart w:id="73" w:name="sub_5002"/>
            <w:bookmarkEnd w:id="73"/>
            <w:r w:rsidRPr="008974B9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Style w:val="a9"/>
                <w:rFonts w:ascii="Times New Roman" w:hAnsi="Times New Roman" w:cs="Times New Roman"/>
                <w:bCs/>
                <w:color w:val="00000A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74" w:name="sub_5021"/>
            <w:bookmarkEnd w:id="74"/>
            <w:r w:rsidRPr="008974B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0 ед.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75" w:name="sub_5022"/>
            <w:bookmarkEnd w:id="75"/>
            <w:r w:rsidRPr="008974B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9 ед.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76" w:name="sub_5221"/>
            <w:bookmarkEnd w:id="76"/>
            <w:r w:rsidRPr="008974B9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5 ед.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77" w:name="sub_5222"/>
            <w:bookmarkEnd w:id="77"/>
            <w:r w:rsidRPr="008974B9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Лаборатория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0 ед.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78" w:name="sub_5223"/>
            <w:bookmarkEnd w:id="78"/>
            <w:r w:rsidRPr="008974B9">
              <w:rPr>
                <w:rFonts w:ascii="Times New Roman" w:hAnsi="Times New Roman" w:cs="Times New Roman"/>
              </w:rPr>
              <w:lastRenderedPageBreak/>
              <w:t>2.2.3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0 ед.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79" w:name="sub_5224"/>
            <w:bookmarkEnd w:id="79"/>
            <w:r w:rsidRPr="008974B9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4 ед.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80" w:name="sub_5225"/>
            <w:bookmarkEnd w:id="80"/>
            <w:r w:rsidRPr="008974B9"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0 ед.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81" w:name="sub_5226"/>
            <w:bookmarkEnd w:id="81"/>
            <w:r w:rsidRPr="008974B9">
              <w:rPr>
                <w:rFonts w:ascii="Times New Roman" w:hAnsi="Times New Roman" w:cs="Times New Roman"/>
              </w:rPr>
              <w:t>2.2.6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0 ед.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82" w:name="sub_5023"/>
            <w:bookmarkEnd w:id="82"/>
            <w:r w:rsidRPr="008974B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0 ед.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83" w:name="sub_5231"/>
            <w:bookmarkEnd w:id="83"/>
            <w:r w:rsidRPr="008974B9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0 ед.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84" w:name="sub_5232"/>
            <w:bookmarkEnd w:id="84"/>
            <w:r w:rsidRPr="008974B9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0 ед.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85" w:name="sub_5233"/>
            <w:bookmarkEnd w:id="85"/>
            <w:r w:rsidRPr="008974B9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0 ед.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86" w:name="sub_5024"/>
            <w:bookmarkEnd w:id="86"/>
            <w:r w:rsidRPr="008974B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нет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87" w:name="sub_5025"/>
            <w:bookmarkEnd w:id="87"/>
            <w:r w:rsidRPr="008974B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да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88" w:name="sub_5026"/>
            <w:bookmarkEnd w:id="88"/>
            <w:r w:rsidRPr="008974B9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нет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89" w:name="sub_5261"/>
            <w:bookmarkEnd w:id="89"/>
            <w:r w:rsidRPr="008974B9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0 ед.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90" w:name="sub_5262"/>
            <w:bookmarkEnd w:id="90"/>
            <w:r w:rsidRPr="008974B9"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С медиатекой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0 ед.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91" w:name="sub_5263"/>
            <w:bookmarkEnd w:id="91"/>
            <w:r w:rsidRPr="008974B9">
              <w:rPr>
                <w:rFonts w:ascii="Times New Roman" w:hAnsi="Times New Roman" w:cs="Times New Roman"/>
              </w:rPr>
              <w:t>2.6.3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0 ед.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92" w:name="sub_5264"/>
            <w:bookmarkEnd w:id="92"/>
            <w:r w:rsidRPr="008974B9">
              <w:rPr>
                <w:rFonts w:ascii="Times New Roman" w:hAnsi="Times New Roman" w:cs="Times New Roman"/>
              </w:rPr>
              <w:t>2.6.4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0 ед.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93" w:name="sub_5265"/>
            <w:bookmarkEnd w:id="93"/>
            <w:r w:rsidRPr="008974B9">
              <w:rPr>
                <w:rFonts w:ascii="Times New Roman" w:hAnsi="Times New Roman" w:cs="Times New Roman"/>
              </w:rPr>
              <w:t>2.6.5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0 ед.</w:t>
            </w:r>
          </w:p>
        </w:tc>
      </w:tr>
      <w:tr w:rsidR="00403DF7" w:rsidRPr="008974B9" w:rsidTr="00271536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94" w:name="sub_5027"/>
            <w:bookmarkEnd w:id="94"/>
            <w:r w:rsidRPr="008974B9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DF7" w:rsidRPr="008974B9" w:rsidRDefault="00403DF7" w:rsidP="008974B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DF7" w:rsidRPr="008974B9" w:rsidRDefault="00403DF7" w:rsidP="008974B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974B9">
              <w:rPr>
                <w:rFonts w:ascii="Times New Roman" w:hAnsi="Times New Roman" w:cs="Times New Roman"/>
              </w:rPr>
              <w:t>0 чел./ 0 %</w:t>
            </w:r>
          </w:p>
        </w:tc>
      </w:tr>
    </w:tbl>
    <w:p w:rsidR="00403DF7" w:rsidRPr="008974B9" w:rsidRDefault="00403DF7" w:rsidP="008974B9">
      <w:pPr>
        <w:spacing w:line="276" w:lineRule="auto"/>
        <w:jc w:val="both"/>
        <w:rPr>
          <w:rFonts w:ascii="Times New Roman" w:hAnsi="Times New Roman" w:cs="Times New Roman"/>
        </w:rPr>
      </w:pPr>
    </w:p>
    <w:p w:rsidR="00403DF7" w:rsidRDefault="00403DF7" w:rsidP="008974B9">
      <w:pPr>
        <w:spacing w:line="276" w:lineRule="auto"/>
        <w:jc w:val="both"/>
        <w:rPr>
          <w:rFonts w:ascii="Times New Roman" w:hAnsi="Times New Roman" w:cs="Times New Roman"/>
        </w:rPr>
      </w:pPr>
    </w:p>
    <w:p w:rsidR="008E0CCB" w:rsidRPr="008974B9" w:rsidRDefault="008E0CCB" w:rsidP="008974B9">
      <w:pPr>
        <w:spacing w:line="276" w:lineRule="auto"/>
        <w:jc w:val="both"/>
        <w:rPr>
          <w:rFonts w:ascii="Times New Roman" w:hAnsi="Times New Roman" w:cs="Times New Roman"/>
        </w:rPr>
      </w:pPr>
      <w:bookmarkStart w:id="95" w:name="_GoBack"/>
      <w:bookmarkEnd w:id="95"/>
    </w:p>
    <w:sectPr w:rsidR="008E0CCB" w:rsidRPr="008974B9" w:rsidSect="008E0CCB">
      <w:pgSz w:w="16838" w:h="11906" w:orient="landscape"/>
      <w:pgMar w:top="993" w:right="1134" w:bottom="850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AB4" w:rsidRDefault="00126AB4" w:rsidP="007F173A">
      <w:r>
        <w:separator/>
      </w:r>
    </w:p>
  </w:endnote>
  <w:endnote w:type="continuationSeparator" w:id="0">
    <w:p w:rsidR="00126AB4" w:rsidRDefault="00126AB4" w:rsidP="007F1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AB4" w:rsidRDefault="00126AB4"/>
  </w:footnote>
  <w:footnote w:type="continuationSeparator" w:id="0">
    <w:p w:rsidR="00126AB4" w:rsidRDefault="00126AB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057"/>
    <w:multiLevelType w:val="multilevel"/>
    <w:tmpl w:val="CCAA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A277C"/>
    <w:multiLevelType w:val="multilevel"/>
    <w:tmpl w:val="06AA2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87878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660149"/>
    <w:multiLevelType w:val="hybridMultilevel"/>
    <w:tmpl w:val="F6D620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0B7FF7"/>
    <w:multiLevelType w:val="multilevel"/>
    <w:tmpl w:val="111A9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937553"/>
    <w:multiLevelType w:val="multilevel"/>
    <w:tmpl w:val="03342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B00305"/>
    <w:multiLevelType w:val="multilevel"/>
    <w:tmpl w:val="246A4B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87878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F173A"/>
    <w:rsid w:val="000000E3"/>
    <w:rsid w:val="000074C8"/>
    <w:rsid w:val="0002221D"/>
    <w:rsid w:val="000419E8"/>
    <w:rsid w:val="000767D8"/>
    <w:rsid w:val="000C3278"/>
    <w:rsid w:val="000F61F0"/>
    <w:rsid w:val="000F7B51"/>
    <w:rsid w:val="00126AB4"/>
    <w:rsid w:val="00131182"/>
    <w:rsid w:val="001431C9"/>
    <w:rsid w:val="001530C4"/>
    <w:rsid w:val="0019767C"/>
    <w:rsid w:val="001A78FF"/>
    <w:rsid w:val="001B1C7D"/>
    <w:rsid w:val="001D1F3E"/>
    <w:rsid w:val="00213600"/>
    <w:rsid w:val="00222300"/>
    <w:rsid w:val="002527BE"/>
    <w:rsid w:val="00260568"/>
    <w:rsid w:val="00267F4B"/>
    <w:rsid w:val="00271536"/>
    <w:rsid w:val="002877A2"/>
    <w:rsid w:val="00294985"/>
    <w:rsid w:val="002A1025"/>
    <w:rsid w:val="002B06A8"/>
    <w:rsid w:val="002B26C1"/>
    <w:rsid w:val="002B60C9"/>
    <w:rsid w:val="002C1D28"/>
    <w:rsid w:val="002C5150"/>
    <w:rsid w:val="002E6CAC"/>
    <w:rsid w:val="002F4FE2"/>
    <w:rsid w:val="002F603D"/>
    <w:rsid w:val="003023D0"/>
    <w:rsid w:val="003A106E"/>
    <w:rsid w:val="003C43B2"/>
    <w:rsid w:val="00403DF7"/>
    <w:rsid w:val="00474935"/>
    <w:rsid w:val="0049012B"/>
    <w:rsid w:val="00495515"/>
    <w:rsid w:val="004A5AB8"/>
    <w:rsid w:val="004B4133"/>
    <w:rsid w:val="004D337A"/>
    <w:rsid w:val="004E3BFE"/>
    <w:rsid w:val="004F3BD6"/>
    <w:rsid w:val="005065E1"/>
    <w:rsid w:val="005108AF"/>
    <w:rsid w:val="0051436E"/>
    <w:rsid w:val="005502E5"/>
    <w:rsid w:val="005767F9"/>
    <w:rsid w:val="00580A29"/>
    <w:rsid w:val="00584EE0"/>
    <w:rsid w:val="005B1F30"/>
    <w:rsid w:val="005B4A98"/>
    <w:rsid w:val="005C3562"/>
    <w:rsid w:val="005D57A2"/>
    <w:rsid w:val="005E6004"/>
    <w:rsid w:val="005F10F7"/>
    <w:rsid w:val="0060306A"/>
    <w:rsid w:val="00623F43"/>
    <w:rsid w:val="00640C20"/>
    <w:rsid w:val="00644C70"/>
    <w:rsid w:val="00654FFE"/>
    <w:rsid w:val="006B3914"/>
    <w:rsid w:val="006D005D"/>
    <w:rsid w:val="006E3EEF"/>
    <w:rsid w:val="00796BB7"/>
    <w:rsid w:val="007F173A"/>
    <w:rsid w:val="008202EC"/>
    <w:rsid w:val="00831A7C"/>
    <w:rsid w:val="00833CBA"/>
    <w:rsid w:val="00835023"/>
    <w:rsid w:val="00887F45"/>
    <w:rsid w:val="008974B9"/>
    <w:rsid w:val="008B3B49"/>
    <w:rsid w:val="008C7320"/>
    <w:rsid w:val="008D7147"/>
    <w:rsid w:val="008E0CCB"/>
    <w:rsid w:val="008E57C8"/>
    <w:rsid w:val="008F6265"/>
    <w:rsid w:val="00962EA5"/>
    <w:rsid w:val="00971EA7"/>
    <w:rsid w:val="00974CDC"/>
    <w:rsid w:val="009915E5"/>
    <w:rsid w:val="009C3FEE"/>
    <w:rsid w:val="009D68A7"/>
    <w:rsid w:val="009F63DE"/>
    <w:rsid w:val="00A07FB6"/>
    <w:rsid w:val="00A35F94"/>
    <w:rsid w:val="00A510F1"/>
    <w:rsid w:val="00A573F8"/>
    <w:rsid w:val="00A60EBD"/>
    <w:rsid w:val="00A82642"/>
    <w:rsid w:val="00A94E80"/>
    <w:rsid w:val="00AC0A12"/>
    <w:rsid w:val="00AE2A6F"/>
    <w:rsid w:val="00AF0892"/>
    <w:rsid w:val="00B1261B"/>
    <w:rsid w:val="00B641FF"/>
    <w:rsid w:val="00B7229B"/>
    <w:rsid w:val="00B874DA"/>
    <w:rsid w:val="00B92B30"/>
    <w:rsid w:val="00BB4C79"/>
    <w:rsid w:val="00BC4947"/>
    <w:rsid w:val="00BC6499"/>
    <w:rsid w:val="00BD3738"/>
    <w:rsid w:val="00BF6C27"/>
    <w:rsid w:val="00C07F00"/>
    <w:rsid w:val="00C30DAE"/>
    <w:rsid w:val="00C50F51"/>
    <w:rsid w:val="00C66481"/>
    <w:rsid w:val="00CA25DD"/>
    <w:rsid w:val="00CA6578"/>
    <w:rsid w:val="00CB0CF0"/>
    <w:rsid w:val="00CB248F"/>
    <w:rsid w:val="00CF25A8"/>
    <w:rsid w:val="00D119A3"/>
    <w:rsid w:val="00D12F0A"/>
    <w:rsid w:val="00D467E5"/>
    <w:rsid w:val="00D63F9C"/>
    <w:rsid w:val="00DA2266"/>
    <w:rsid w:val="00DA573F"/>
    <w:rsid w:val="00DC76CB"/>
    <w:rsid w:val="00E1793F"/>
    <w:rsid w:val="00E227B1"/>
    <w:rsid w:val="00E24992"/>
    <w:rsid w:val="00E34F85"/>
    <w:rsid w:val="00E4641E"/>
    <w:rsid w:val="00E91FE1"/>
    <w:rsid w:val="00E95BF5"/>
    <w:rsid w:val="00EB5A9E"/>
    <w:rsid w:val="00EC2C7B"/>
    <w:rsid w:val="00EC6314"/>
    <w:rsid w:val="00ED3ED3"/>
    <w:rsid w:val="00EE74E9"/>
    <w:rsid w:val="00EF239A"/>
    <w:rsid w:val="00EF2701"/>
    <w:rsid w:val="00EF4DB4"/>
    <w:rsid w:val="00F059EF"/>
    <w:rsid w:val="00F17357"/>
    <w:rsid w:val="00F212E7"/>
    <w:rsid w:val="00F42850"/>
    <w:rsid w:val="00FD143A"/>
    <w:rsid w:val="00FF3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173A"/>
    <w:rPr>
      <w:color w:val="000000"/>
    </w:rPr>
  </w:style>
  <w:style w:type="paragraph" w:styleId="1">
    <w:name w:val="heading 1"/>
    <w:basedOn w:val="a"/>
    <w:link w:val="10"/>
    <w:uiPriority w:val="9"/>
    <w:qFormat/>
    <w:rsid w:val="00403DF7"/>
    <w:pPr>
      <w:spacing w:before="108" w:after="108"/>
      <w:jc w:val="center"/>
      <w:outlineLvl w:val="0"/>
    </w:pPr>
    <w:rPr>
      <w:rFonts w:ascii="Cambria" w:eastAsia="Times New Roman" w:hAnsi="Cambria" w:cs="Times New Roman"/>
      <w:b/>
      <w:bCs/>
      <w:color w:val="auto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7F17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7F17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3"/>
    <w:rsid w:val="007F1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7F1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878"/>
      <w:sz w:val="18"/>
      <w:szCs w:val="18"/>
      <w:u w:val="none"/>
    </w:rPr>
  </w:style>
  <w:style w:type="paragraph" w:customStyle="1" w:styleId="12">
    <w:name w:val="Заголовок №1"/>
    <w:basedOn w:val="a"/>
    <w:link w:val="11"/>
    <w:rsid w:val="007F173A"/>
    <w:pPr>
      <w:shd w:val="clear" w:color="auto" w:fill="FFFFFF"/>
      <w:spacing w:after="15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7F173A"/>
    <w:pPr>
      <w:shd w:val="clear" w:color="auto" w:fill="FFFFFF"/>
      <w:spacing w:after="60"/>
      <w:ind w:firstLine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Основной текст1"/>
    <w:basedOn w:val="a"/>
    <w:link w:val="a3"/>
    <w:rsid w:val="007F173A"/>
    <w:pPr>
      <w:shd w:val="clear" w:color="auto" w:fill="FFFFFF"/>
      <w:ind w:firstLine="2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7F173A"/>
    <w:pPr>
      <w:shd w:val="clear" w:color="auto" w:fill="FFFFFF"/>
      <w:spacing w:after="200"/>
      <w:ind w:left="1200"/>
    </w:pPr>
    <w:rPr>
      <w:rFonts w:ascii="Times New Roman" w:eastAsia="Times New Roman" w:hAnsi="Times New Roman" w:cs="Times New Roman"/>
      <w:color w:val="787878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249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992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2B06A8"/>
    <w:pPr>
      <w:widowControl/>
      <w:autoSpaceDE w:val="0"/>
      <w:autoSpaceDN w:val="0"/>
      <w:adjustRightInd w:val="0"/>
    </w:pPr>
    <w:rPr>
      <w:rFonts w:ascii="Calibri" w:eastAsiaTheme="minorEastAsia" w:hAnsi="Calibri" w:cs="Calibri"/>
      <w:color w:val="000000"/>
      <w:lang w:bidi="ar-SA"/>
    </w:rPr>
  </w:style>
  <w:style w:type="character" w:styleId="a6">
    <w:name w:val="Hyperlink"/>
    <w:uiPriority w:val="99"/>
    <w:unhideWhenUsed/>
    <w:rsid w:val="002B06A8"/>
    <w:rPr>
      <w:color w:val="0000FF"/>
      <w:u w:val="single"/>
    </w:rPr>
  </w:style>
  <w:style w:type="paragraph" w:styleId="a7">
    <w:name w:val="Normal (Web)"/>
    <w:basedOn w:val="a"/>
    <w:uiPriority w:val="99"/>
    <w:qFormat/>
    <w:rsid w:val="002B06A8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a8">
    <w:name w:val="List Paragraph"/>
    <w:basedOn w:val="a"/>
    <w:uiPriority w:val="34"/>
    <w:qFormat/>
    <w:rsid w:val="005143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qFormat/>
    <w:rsid w:val="00403DF7"/>
    <w:rPr>
      <w:rFonts w:ascii="Cambria" w:eastAsia="Times New Roman" w:hAnsi="Cambria" w:cs="Times New Roman"/>
      <w:b/>
      <w:bCs/>
      <w:sz w:val="32"/>
      <w:szCs w:val="32"/>
      <w:lang w:bidi="ar-SA"/>
    </w:rPr>
  </w:style>
  <w:style w:type="character" w:customStyle="1" w:styleId="a9">
    <w:name w:val="Цветовое выделение"/>
    <w:uiPriority w:val="99"/>
    <w:qFormat/>
    <w:rsid w:val="00403DF7"/>
    <w:rPr>
      <w:b/>
      <w:bCs w:val="0"/>
      <w:color w:val="26282F"/>
    </w:rPr>
  </w:style>
  <w:style w:type="paragraph" w:customStyle="1" w:styleId="aa">
    <w:name w:val="Нормальный (таблица)"/>
    <w:basedOn w:val="a"/>
    <w:uiPriority w:val="99"/>
    <w:qFormat/>
    <w:rsid w:val="00403DF7"/>
    <w:pPr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ab">
    <w:name w:val="Прижатый влево"/>
    <w:basedOn w:val="a"/>
    <w:uiPriority w:val="99"/>
    <w:qFormat/>
    <w:rsid w:val="00403DF7"/>
    <w:rPr>
      <w:rFonts w:ascii="Arial" w:eastAsia="Times New Roman" w:hAnsi="Arial" w:cs="Arial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173A"/>
    <w:rPr>
      <w:color w:val="000000"/>
    </w:rPr>
  </w:style>
  <w:style w:type="paragraph" w:styleId="1">
    <w:name w:val="heading 1"/>
    <w:basedOn w:val="a"/>
    <w:link w:val="10"/>
    <w:uiPriority w:val="9"/>
    <w:qFormat/>
    <w:rsid w:val="00403DF7"/>
    <w:pPr>
      <w:spacing w:before="108" w:after="108"/>
      <w:jc w:val="center"/>
      <w:outlineLvl w:val="0"/>
    </w:pPr>
    <w:rPr>
      <w:rFonts w:ascii="Cambria" w:eastAsia="Times New Roman" w:hAnsi="Cambria" w:cs="Times New Roman"/>
      <w:b/>
      <w:bCs/>
      <w:color w:val="auto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7F17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7F17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3"/>
    <w:rsid w:val="007F1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7F1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878"/>
      <w:sz w:val="18"/>
      <w:szCs w:val="18"/>
      <w:u w:val="none"/>
    </w:rPr>
  </w:style>
  <w:style w:type="paragraph" w:customStyle="1" w:styleId="12">
    <w:name w:val="Заголовок №1"/>
    <w:basedOn w:val="a"/>
    <w:link w:val="11"/>
    <w:rsid w:val="007F173A"/>
    <w:pPr>
      <w:shd w:val="clear" w:color="auto" w:fill="FFFFFF"/>
      <w:spacing w:after="15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7F173A"/>
    <w:pPr>
      <w:shd w:val="clear" w:color="auto" w:fill="FFFFFF"/>
      <w:spacing w:after="60"/>
      <w:ind w:firstLine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Основной текст1"/>
    <w:basedOn w:val="a"/>
    <w:link w:val="a3"/>
    <w:rsid w:val="007F173A"/>
    <w:pPr>
      <w:shd w:val="clear" w:color="auto" w:fill="FFFFFF"/>
      <w:ind w:firstLine="2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7F173A"/>
    <w:pPr>
      <w:shd w:val="clear" w:color="auto" w:fill="FFFFFF"/>
      <w:spacing w:after="200"/>
      <w:ind w:left="1200"/>
    </w:pPr>
    <w:rPr>
      <w:rFonts w:ascii="Times New Roman" w:eastAsia="Times New Roman" w:hAnsi="Times New Roman" w:cs="Times New Roman"/>
      <w:color w:val="787878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249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992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2B06A8"/>
    <w:pPr>
      <w:widowControl/>
      <w:autoSpaceDE w:val="0"/>
      <w:autoSpaceDN w:val="0"/>
      <w:adjustRightInd w:val="0"/>
    </w:pPr>
    <w:rPr>
      <w:rFonts w:ascii="Calibri" w:eastAsiaTheme="minorEastAsia" w:hAnsi="Calibri" w:cs="Calibri"/>
      <w:color w:val="000000"/>
      <w:lang w:bidi="ar-SA"/>
    </w:rPr>
  </w:style>
  <w:style w:type="character" w:styleId="a6">
    <w:name w:val="Hyperlink"/>
    <w:uiPriority w:val="99"/>
    <w:unhideWhenUsed/>
    <w:rsid w:val="002B06A8"/>
    <w:rPr>
      <w:color w:val="0000FF"/>
      <w:u w:val="single"/>
    </w:rPr>
  </w:style>
  <w:style w:type="paragraph" w:styleId="a7">
    <w:name w:val="Normal (Web)"/>
    <w:basedOn w:val="a"/>
    <w:uiPriority w:val="99"/>
    <w:qFormat/>
    <w:rsid w:val="002B06A8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a8">
    <w:name w:val="List Paragraph"/>
    <w:basedOn w:val="a"/>
    <w:uiPriority w:val="34"/>
    <w:qFormat/>
    <w:rsid w:val="005143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qFormat/>
    <w:rsid w:val="00403DF7"/>
    <w:rPr>
      <w:rFonts w:ascii="Cambria" w:eastAsia="Times New Roman" w:hAnsi="Cambria" w:cs="Times New Roman"/>
      <w:b/>
      <w:bCs/>
      <w:sz w:val="32"/>
      <w:szCs w:val="32"/>
      <w:lang w:bidi="ar-SA"/>
    </w:rPr>
  </w:style>
  <w:style w:type="character" w:customStyle="1" w:styleId="a9">
    <w:name w:val="Цветовое выделение"/>
    <w:uiPriority w:val="99"/>
    <w:qFormat/>
    <w:rsid w:val="00403DF7"/>
    <w:rPr>
      <w:b/>
      <w:bCs w:val="0"/>
      <w:color w:val="26282F"/>
    </w:rPr>
  </w:style>
  <w:style w:type="paragraph" w:customStyle="1" w:styleId="aa">
    <w:name w:val="Нормальный (таблица)"/>
    <w:basedOn w:val="a"/>
    <w:uiPriority w:val="99"/>
    <w:qFormat/>
    <w:rsid w:val="00403DF7"/>
    <w:pPr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ab">
    <w:name w:val="Прижатый влево"/>
    <w:basedOn w:val="a"/>
    <w:uiPriority w:val="99"/>
    <w:qFormat/>
    <w:rsid w:val="00403DF7"/>
    <w:rPr>
      <w:rFonts w:ascii="Arial" w:eastAsia="Times New Roman" w:hAnsi="Arial" w:cs="Arial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tik@pereslavl.ru" TargetMode="External"/><Relationship Id="rId13" Type="http://schemas.openxmlformats.org/officeDocument/2006/relationships/chart" Target="charts/chart4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yuventa-prs.edu.yar.ru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hyperlink" Target="http://yuventa-prs.edu.yar.ru" TargetMode="External"/><Relationship Id="rId14" Type="http://schemas.openxmlformats.org/officeDocument/2006/relationships/chart" Target="charts/chart5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основные сотрудники</c:v>
                </c:pt>
                <c:pt idx="1">
                  <c:v>педагоги-совместители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9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8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образования пед.работников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Высшее пед.образование.</c:v>
                </c:pt>
                <c:pt idx="1">
                  <c:v>Средне-проф.образование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6</c:v>
                </c:pt>
              </c:numCache>
            </c:numRef>
          </c:val>
        </c:ser>
        <c:shape val="box"/>
        <c:axId val="96573312"/>
        <c:axId val="96574848"/>
        <c:axId val="0"/>
      </c:bar3DChart>
      <c:catAx>
        <c:axId val="96573312"/>
        <c:scaling>
          <c:orientation val="minMax"/>
        </c:scaling>
        <c:axPos val="b"/>
        <c:majorTickMark val="none"/>
        <c:tickLblPos val="nextTo"/>
        <c:crossAx val="96574848"/>
        <c:crosses val="autoZero"/>
        <c:auto val="1"/>
        <c:lblAlgn val="ctr"/>
        <c:lblOffset val="100"/>
      </c:catAx>
      <c:valAx>
        <c:axId val="965748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65733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 педагогов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25-35 лет</c:v>
                </c:pt>
                <c:pt idx="1">
                  <c:v>35 и старше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20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 baseline="0"/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 обучающихся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5-7 лет</c:v>
                </c:pt>
                <c:pt idx="1">
                  <c:v>7-11 лет</c:v>
                </c:pt>
                <c:pt idx="2">
                  <c:v>11-15 лет</c:v>
                </c:pt>
                <c:pt idx="3">
                  <c:v>15-17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162</c:v>
                </c:pt>
                <c:pt idx="1">
                  <c:v>401</c:v>
                </c:pt>
                <c:pt idx="2">
                  <c:v>237</c:v>
                </c:pt>
                <c:pt idx="3">
                  <c:v>74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 baseline="0"/>
              <a:t>Состав контингента обучающихся по половому признаку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Состав контингента обучающихся по половому признаку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291</c:v>
                </c:pt>
                <c:pt idx="1">
                  <c:v>583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8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Направленность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Естественнонаучная</c:v>
                </c:pt>
                <c:pt idx="1">
                  <c:v>Спортивная</c:v>
                </c:pt>
                <c:pt idx="2">
                  <c:v>Художественная</c:v>
                </c:pt>
                <c:pt idx="3">
                  <c:v>Социально-педагогическая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45</c:v>
                </c:pt>
                <c:pt idx="3">
                  <c:v>13</c:v>
                </c:pt>
              </c:numCache>
            </c:numRef>
          </c:val>
        </c:ser>
        <c:axId val="90084864"/>
        <c:axId val="90086400"/>
      </c:barChart>
      <c:catAx>
        <c:axId val="90084864"/>
        <c:scaling>
          <c:orientation val="minMax"/>
        </c:scaling>
        <c:axPos val="b"/>
        <c:majorTickMark val="none"/>
        <c:tickLblPos val="nextTo"/>
        <c:crossAx val="90086400"/>
        <c:crosses val="autoZero"/>
        <c:auto val="1"/>
        <c:lblAlgn val="ctr"/>
        <c:lblOffset val="100"/>
      </c:catAx>
      <c:valAx>
        <c:axId val="900864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00848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8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Сроки реализации программ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1 год</c:v>
                </c:pt>
                <c:pt idx="1">
                  <c:v>2 года</c:v>
                </c:pt>
                <c:pt idx="2">
                  <c:v>3 года</c:v>
                </c:pt>
                <c:pt idx="3">
                  <c:v>4 года</c:v>
                </c:pt>
                <c:pt idx="4">
                  <c:v>5 лет</c:v>
                </c:pt>
                <c:pt idx="5">
                  <c:v>7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</c:v>
                </c:pt>
                <c:pt idx="1">
                  <c:v>14</c:v>
                </c:pt>
                <c:pt idx="2">
                  <c:v>8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hape val="box"/>
        <c:axId val="73503488"/>
        <c:axId val="73505024"/>
        <c:axId val="0"/>
      </c:bar3DChart>
      <c:catAx>
        <c:axId val="73503488"/>
        <c:scaling>
          <c:orientation val="minMax"/>
        </c:scaling>
        <c:axPos val="b"/>
        <c:majorTickMark val="none"/>
        <c:tickLblPos val="nextTo"/>
        <c:crossAx val="73505024"/>
        <c:crosses val="autoZero"/>
        <c:auto val="1"/>
        <c:lblAlgn val="ctr"/>
        <c:lblOffset val="100"/>
      </c:catAx>
      <c:valAx>
        <c:axId val="735050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35034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8"/>
  <c:chart>
    <c:title>
      <c:tx>
        <c:rich>
          <a:bodyPr/>
          <a:lstStyle/>
          <a:p>
            <a:pPr>
              <a:defRPr/>
            </a:pPr>
            <a:r>
              <a:rPr lang="ru-RU"/>
              <a:t>Участники массовых мероприятий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dLbls>
            <c:showVal val="1"/>
            <c:showCatName val="1"/>
          </c:dLbls>
          <c:cat>
            <c:strRef>
              <c:f>Лист1!$A$2:$A$6</c:f>
              <c:strCache>
                <c:ptCount val="5"/>
                <c:pt idx="0">
                  <c:v>муницип.уровень</c:v>
                </c:pt>
                <c:pt idx="1">
                  <c:v>регион.уровень</c:v>
                </c:pt>
                <c:pt idx="2">
                  <c:v>межрегион. уровень</c:v>
                </c:pt>
                <c:pt idx="3">
                  <c:v>федеральный уровень</c:v>
                </c:pt>
                <c:pt idx="4">
                  <c:v>междун.уровень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1635</c:v>
                </c:pt>
                <c:pt idx="1">
                  <c:v>103</c:v>
                </c:pt>
                <c:pt idx="2">
                  <c:v>34</c:v>
                </c:pt>
                <c:pt idx="3">
                  <c:v>212</c:v>
                </c:pt>
                <c:pt idx="4">
                  <c:v>228</c:v>
                </c:pt>
              </c:numCache>
            </c:numRef>
          </c:val>
        </c:ser>
        <c:axId val="89935232"/>
        <c:axId val="90104960"/>
      </c:barChart>
      <c:catAx>
        <c:axId val="89935232"/>
        <c:scaling>
          <c:orientation val="minMax"/>
        </c:scaling>
        <c:axPos val="b"/>
        <c:tickLblPos val="nextTo"/>
        <c:crossAx val="90104960"/>
        <c:crosses val="autoZero"/>
        <c:auto val="1"/>
        <c:lblAlgn val="ctr"/>
        <c:lblOffset val="100"/>
      </c:catAx>
      <c:valAx>
        <c:axId val="90104960"/>
        <c:scaling>
          <c:orientation val="minMax"/>
        </c:scaling>
        <c:axPos val="l"/>
        <c:majorGridlines/>
        <c:numFmt formatCode="General" sourceLinked="1"/>
        <c:tickLblPos val="nextTo"/>
        <c:crossAx val="89935232"/>
        <c:crosses val="autoZero"/>
        <c:crossBetween val="between"/>
      </c:valAx>
    </c:plotArea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Победители и призёры массовых мероприятий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муницип.уровень</c:v>
                </c:pt>
                <c:pt idx="1">
                  <c:v>регион.уровень</c:v>
                </c:pt>
                <c:pt idx="2">
                  <c:v>межрегион. уровень</c:v>
                </c:pt>
                <c:pt idx="3">
                  <c:v>федеральный уровень</c:v>
                </c:pt>
                <c:pt idx="4">
                  <c:v>междун.уровень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101</c:v>
                </c:pt>
                <c:pt idx="1">
                  <c:v>91</c:v>
                </c:pt>
                <c:pt idx="2">
                  <c:v>34</c:v>
                </c:pt>
                <c:pt idx="3">
                  <c:v>212</c:v>
                </c:pt>
                <c:pt idx="4">
                  <c:v>213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F6EE5-14E9-410D-A6E5-3376BA27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18</Pages>
  <Words>5255</Words>
  <Characters>29957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АХЧ</dc:creator>
  <cp:lastModifiedBy>Admin</cp:lastModifiedBy>
  <cp:revision>7</cp:revision>
  <cp:lastPrinted>2020-04-20T10:49:00Z</cp:lastPrinted>
  <dcterms:created xsi:type="dcterms:W3CDTF">2020-04-20T09:07:00Z</dcterms:created>
  <dcterms:modified xsi:type="dcterms:W3CDTF">2020-04-21T13:37:00Z</dcterms:modified>
</cp:coreProperties>
</file>