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5" w:rsidRDefault="009A0FF5" w:rsidP="009A0FF5">
      <w:pPr>
        <w:ind w:left="5103" w:right="-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УТВЕРЖДЕНО</w:t>
      </w:r>
    </w:p>
    <w:p w:rsidR="009A0FF5" w:rsidRDefault="009A0FF5" w:rsidP="009A0FF5">
      <w:pPr>
        <w:ind w:left="5103" w:right="-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Управления</w:t>
      </w:r>
    </w:p>
    <w:p w:rsidR="009A0FF5" w:rsidRDefault="009A0FF5" w:rsidP="009A0FF5">
      <w:pPr>
        <w:ind w:left="5103" w:right="-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образования Администрации </w:t>
      </w:r>
    </w:p>
    <w:p w:rsidR="009A0FF5" w:rsidRDefault="009A0FF5" w:rsidP="009A0FF5">
      <w:pPr>
        <w:ind w:left="5103" w:right="-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Переславля-Залесского</w:t>
      </w:r>
    </w:p>
    <w:p w:rsidR="009A0FF5" w:rsidRDefault="009A0FF5" w:rsidP="009A0FF5">
      <w:pPr>
        <w:ind w:left="5103" w:right="-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30.01.2018  № 47/01-04</w:t>
      </w:r>
    </w:p>
    <w:p w:rsidR="009A0FF5" w:rsidRDefault="009A0FF5" w:rsidP="009A0FF5">
      <w:pPr>
        <w:ind w:right="-1"/>
        <w:jc w:val="center"/>
        <w:rPr>
          <w:b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282" w:firstLine="709"/>
        <w:jc w:val="center"/>
        <w:outlineLvl w:val="1"/>
        <w:rPr>
          <w:b/>
          <w:bCs/>
          <w:caps/>
          <w:kern w:val="36"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282" w:firstLine="709"/>
        <w:outlineLvl w:val="1"/>
        <w:rPr>
          <w:bCs/>
          <w:caps/>
          <w:kern w:val="36"/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 xml:space="preserve">                                         Положение</w:t>
      </w:r>
    </w:p>
    <w:p w:rsidR="009A0FF5" w:rsidRDefault="009A0FF5" w:rsidP="009A0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конкурса </w:t>
      </w:r>
    </w:p>
    <w:p w:rsidR="009A0FF5" w:rsidRDefault="009A0FF5" w:rsidP="009A0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«Рассказ о моем отце»</w:t>
      </w:r>
    </w:p>
    <w:p w:rsidR="009A0FF5" w:rsidRDefault="009A0FF5" w:rsidP="009A0FF5">
      <w:pPr>
        <w:jc w:val="center"/>
        <w:rPr>
          <w:b/>
          <w:sz w:val="28"/>
          <w:szCs w:val="28"/>
        </w:rPr>
      </w:pPr>
    </w:p>
    <w:p w:rsidR="009A0FF5" w:rsidRDefault="009A0FF5" w:rsidP="009A0FF5">
      <w:pPr>
        <w:jc w:val="center"/>
        <w:rPr>
          <w:b/>
          <w:sz w:val="28"/>
          <w:szCs w:val="28"/>
        </w:rPr>
      </w:pPr>
    </w:p>
    <w:p w:rsidR="009A0FF5" w:rsidRDefault="009A0FF5" w:rsidP="009A0FF5">
      <w:pPr>
        <w:shd w:val="clear" w:color="auto" w:fill="FFFFFF"/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Городской конкурс «Рассказ о моем отце» (далее – конкурс), проводится с 1 по 22 февраля 2018 года в рамках реализации городской целевой программы «Патриотическое воспитание граждан РФ, проживающих на территории города Переславля- Залесского» на 2017-2019 годы.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Учредителем конкурса является Управление образования Администрации г. Переславля-Залесского. Общее руководство, подготовку, организацию и проведение акции осуществляет муниципальное учреждение дополнительного образования «Ювента».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участию в конкурсе приглашаются обучающиеся школ, учреждений дополнительного образования, дошкольных образовательных учреждений города Переславля – Залесского.</w:t>
      </w:r>
    </w:p>
    <w:p w:rsidR="009A0FF5" w:rsidRDefault="009A0FF5" w:rsidP="009A0FF5">
      <w:pPr>
        <w:jc w:val="center"/>
        <w:rPr>
          <w:b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ЦЕЛЬ И ЗАДАЧИ</w:t>
      </w:r>
    </w:p>
    <w:p w:rsidR="009A0FF5" w:rsidRDefault="009A0FF5" w:rsidP="009A0FF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rStyle w:val="color15"/>
          <w:sz w:val="28"/>
          <w:szCs w:val="28"/>
        </w:rPr>
        <w:t>Возрождение духовности, восстановление в общественном сознании семейных ценностей и патриотизма, повышение престижа образа отца как главы семьи, рода, защитника Родины.</w:t>
      </w:r>
    </w:p>
    <w:p w:rsidR="009A0FF5" w:rsidRDefault="009A0FF5" w:rsidP="009A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воспитанию у детей и подростков, чувства патриотизма, национального самосознания и гражданственности, ответственности за свое Отечество;</w:t>
      </w:r>
    </w:p>
    <w:p w:rsidR="009A0FF5" w:rsidRDefault="009A0FF5" w:rsidP="009A0FF5">
      <w:pPr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- содействие восстановлению воспитательного потенциала семьи как одного из главных ресурсов возрождения патриотизма;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общей культуры, творческих способностей </w:t>
      </w:r>
      <w:r>
        <w:rPr>
          <w:color w:val="000000"/>
          <w:spacing w:val="10"/>
          <w:sz w:val="28"/>
          <w:szCs w:val="28"/>
        </w:rPr>
        <w:t>детей и подростков;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познавательной и творческой активности.</w:t>
      </w:r>
    </w:p>
    <w:p w:rsidR="009A0FF5" w:rsidRDefault="009A0FF5" w:rsidP="009A0FF5">
      <w:pPr>
        <w:ind w:left="360"/>
        <w:jc w:val="center"/>
        <w:rPr>
          <w:b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III. УЧАСТНИКИ КОНКУРСА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четырех возрастных группах: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возрастная группа – воспитанники дошкольных образовательных учреждении    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возрастная группа – обучающиеся начальной школы;        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возрастная группа – обучающиеся 5-8 классов; 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>− возрастная группа – обучающиеся 9-11 классов;</w:t>
      </w:r>
    </w:p>
    <w:p w:rsidR="009A0FF5" w:rsidRDefault="009A0FF5" w:rsidP="009A0FF5">
      <w:pPr>
        <w:tabs>
          <w:tab w:val="left" w:pos="1260"/>
          <w:tab w:val="num" w:pos="1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представляются творческие работы, выполненные индивидуально. </w:t>
      </w:r>
    </w:p>
    <w:p w:rsidR="009A0FF5" w:rsidRDefault="009A0FF5" w:rsidP="009A0FF5">
      <w:pPr>
        <w:tabs>
          <w:tab w:val="left" w:pos="1260"/>
          <w:tab w:val="num" w:pos="1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может предоставить на конкурс не более 1 работы. 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предоставляет:</w:t>
      </w:r>
    </w:p>
    <w:p w:rsidR="009A0FF5" w:rsidRDefault="009A0FF5" w:rsidP="009A0FF5">
      <w:pPr>
        <w:numPr>
          <w:ilvl w:val="0"/>
          <w:numId w:val="1"/>
        </w:numPr>
        <w:ind w:right="-1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по форме (Приложение № 1);</w:t>
      </w:r>
    </w:p>
    <w:p w:rsidR="009A0FF5" w:rsidRDefault="009A0FF5" w:rsidP="009A0FF5">
      <w:pPr>
        <w:numPr>
          <w:ilvl w:val="0"/>
          <w:numId w:val="1"/>
        </w:numPr>
        <w:ind w:left="709" w:right="-1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не более 5 </w:t>
      </w:r>
      <w:r>
        <w:rPr>
          <w:bCs/>
          <w:sz w:val="28"/>
          <w:szCs w:val="28"/>
        </w:rPr>
        <w:t>в каждой номинации</w:t>
      </w:r>
      <w:r>
        <w:rPr>
          <w:sz w:val="28"/>
          <w:szCs w:val="28"/>
        </w:rPr>
        <w:t xml:space="preserve"> и в каждой      возрастной группе (обязательно наличие паспорта работы) (Приложение № 2).</w:t>
      </w:r>
    </w:p>
    <w:p w:rsidR="009A0FF5" w:rsidRDefault="009A0FF5" w:rsidP="009A0FF5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подразумевает согласие с правилами конкурса, изложенными в данном Положении.</w:t>
      </w:r>
    </w:p>
    <w:p w:rsidR="009A0FF5" w:rsidRDefault="009A0FF5" w:rsidP="009A0FF5">
      <w:pPr>
        <w:ind w:right="-1"/>
        <w:contextualSpacing/>
        <w:jc w:val="both"/>
        <w:rPr>
          <w:color w:val="FF0000"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НОМИНАЦИИ И ТЕМАТИКА КОНКУРСА: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творчество. 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«Мужчина – это звучит гордо»</w:t>
      </w:r>
    </w:p>
    <w:p w:rsidR="009A0FF5" w:rsidRDefault="009A0FF5" w:rsidP="009A0FF5">
      <w:pPr>
        <w:shd w:val="clear" w:color="auto" w:fill="FFFFFF"/>
        <w:ind w:right="-1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>Работы  могут быть выполнены на любом материале (ватман, картон, холст и т.д.) и исполнены в любой технике рисования (масло, акварель, гуашь, цветные карандаши, мелки, компьютерная графика и т.д.) в формате А4</w:t>
      </w:r>
      <w:r>
        <w:rPr>
          <w:color w:val="000000"/>
          <w:spacing w:val="8"/>
          <w:sz w:val="28"/>
          <w:szCs w:val="28"/>
        </w:rPr>
        <w:t>.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творчество. </w:t>
      </w:r>
    </w:p>
    <w:p w:rsidR="009A0FF5" w:rsidRDefault="009A0FF5" w:rsidP="009A0F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Конкурс рассказов «Мужчины моего рода трудятся во славу Отечества»</w:t>
      </w:r>
    </w:p>
    <w:p w:rsidR="009A0FF5" w:rsidRDefault="009A0FF5" w:rsidP="009A0F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конкурс представляются рассказы в произвольной форме, рассказывающие истории о настоящих мужчинах – военных, строителях, врачах, учителях, спортсменах и др., и при этом обязательно – ответственных отцах). </w:t>
      </w:r>
    </w:p>
    <w:p w:rsidR="009A0FF5" w:rsidRDefault="009A0FF5" w:rsidP="009A0F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Конкурс стихотворений «Семейное предание о подвиге героя»</w:t>
      </w:r>
    </w:p>
    <w:p w:rsidR="009A0FF5" w:rsidRDefault="009A0FF5" w:rsidP="009A0F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представляются стихи собственного сочинения, в любом стиле изложения и могут быть проиллюстрированы рисунком.</w:t>
      </w:r>
    </w:p>
    <w:p w:rsidR="009A0FF5" w:rsidRDefault="009A0FF5" w:rsidP="009A0FF5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Материалы представляются в одном экземпляре, на листах А 4, шрифтом </w:t>
      </w:r>
      <w:r>
        <w:rPr>
          <w:sz w:val="28"/>
          <w:szCs w:val="28"/>
          <w:lang w:val="en-US"/>
        </w:rPr>
        <w:t>Times</w:t>
      </w:r>
      <w:r w:rsidRPr="009A0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A0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размером шрифта 14, с интервалом 1,5;</w:t>
      </w:r>
      <w:r>
        <w:rPr>
          <w:b/>
          <w:bCs/>
          <w:iCs/>
          <w:sz w:val="28"/>
          <w:szCs w:val="28"/>
        </w:rPr>
        <w:t xml:space="preserve"> 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искусства «Вместе с папой мастерим» Техника исполнения (декоративно – прикладное искусство) - вышивка, вязание, макраме, поделки из природного материала, любая другая техника.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презентаций  «Ответственное отцовство»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презентации, сделанные в формате  Microsoft Office Power Point, о совместных праздниках с папами, экскурсиях, путешествиях и т.д.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Конкурс фотографий «Мой отец – мой герой!»</w:t>
      </w:r>
    </w:p>
    <w:p w:rsidR="009A0FF5" w:rsidRDefault="009A0FF5" w:rsidP="009A0FF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фотографии во время прохождения службы в рядах советской и российской армии, также несущих службу в полиции, пожарной части, МЧС и т.д.</w:t>
      </w:r>
    </w:p>
    <w:p w:rsidR="009A0FF5" w:rsidRDefault="009A0FF5" w:rsidP="009A0FF5">
      <w:pPr>
        <w:jc w:val="center"/>
        <w:rPr>
          <w:b/>
          <w:sz w:val="28"/>
          <w:szCs w:val="28"/>
        </w:rPr>
      </w:pPr>
    </w:p>
    <w:p w:rsidR="009A0FF5" w:rsidRDefault="009A0FF5" w:rsidP="009A0FF5">
      <w:pPr>
        <w:ind w:left="360"/>
        <w:jc w:val="center"/>
        <w:rPr>
          <w:b/>
          <w:sz w:val="28"/>
          <w:szCs w:val="28"/>
        </w:rPr>
      </w:pPr>
    </w:p>
    <w:p w:rsidR="009A0FF5" w:rsidRDefault="009A0FF5" w:rsidP="009A0FF5">
      <w:pPr>
        <w:ind w:left="360"/>
        <w:jc w:val="center"/>
        <w:rPr>
          <w:b/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V. СРОКИ, ПОРЯДОК ПРЕДОСТАВЛЕНИЯ РАБОТ НА ГОРОДСКОЙ КОНКУРС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 по 22 февраля 2018 года.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отборочный - проводится с 1 по 16 февраля 2018 года в образовательных организациях. 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городской - проводится с 19 февраля по 22 февраля 2018 года в МУ ДО «Ювента». </w:t>
      </w:r>
    </w:p>
    <w:p w:rsidR="009A0FF5" w:rsidRDefault="009A0FF5" w:rsidP="009A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отборочного этапа с 19 февраля с 9.00 до 16.00 ч предоставляются заявки и работы по адресу: ул. Строителей, 34, МУ ДО «Ювента» или по электронному адресу: </w:t>
      </w:r>
      <w:r>
        <w:rPr>
          <w:color w:val="0000FF"/>
          <w:sz w:val="28"/>
          <w:szCs w:val="28"/>
          <w:u w:val="single"/>
          <w:lang w:val="en-US"/>
        </w:rPr>
        <w:t>yuventa</w:t>
      </w:r>
      <w:r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mudo</w:t>
      </w:r>
      <w:r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yandex</w:t>
      </w:r>
      <w:r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. Справки по телефону 3-73-40, (Перова Наталья Адамовна – педагог-организатор). 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предоставляют на городской этап не более 5работ в каждой номинации в каждой возрастной категории.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работы, поступившие позднее указанного срока, а также заявки, оформленные не по форме, не рассматриваются. 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КРИТЕРИИ ОЦЕНКИ РАБОТ </w:t>
      </w:r>
    </w:p>
    <w:p w:rsidR="009A0FF5" w:rsidRDefault="009A0FF5" w:rsidP="009A0FF5">
      <w:pPr>
        <w:spacing w:after="120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Работы оцениваются по следующим критериям</w:t>
      </w:r>
      <w:r>
        <w:rPr>
          <w:sz w:val="28"/>
          <w:szCs w:val="28"/>
        </w:rPr>
        <w:t xml:space="preserve">: 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тематике конкурса;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возрасту участника;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оригинальное оформление;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эстетический вид работы;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отражение личного отношения к теме;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и мастерство исполнения;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темы;</w:t>
      </w:r>
    </w:p>
    <w:p w:rsidR="009A0FF5" w:rsidRDefault="009A0FF5" w:rsidP="009A0FF5">
      <w:pPr>
        <w:numPr>
          <w:ilvl w:val="0"/>
          <w:numId w:val="1"/>
        </w:numPr>
        <w:spacing w:after="120"/>
        <w:ind w:right="-1" w:hanging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речевая грамотность.</w:t>
      </w:r>
    </w:p>
    <w:p w:rsidR="009A0FF5" w:rsidRDefault="009A0FF5" w:rsidP="009A0FF5">
      <w:pPr>
        <w:spacing w:after="120"/>
        <w:ind w:right="-1"/>
        <w:contextualSpacing/>
        <w:jc w:val="both"/>
        <w:rPr>
          <w:sz w:val="28"/>
          <w:szCs w:val="28"/>
        </w:rPr>
      </w:pPr>
    </w:p>
    <w:p w:rsidR="009A0FF5" w:rsidRDefault="009A0FF5" w:rsidP="009A0FF5">
      <w:pPr>
        <w:shd w:val="clear" w:color="auto" w:fill="FFFFFF"/>
        <w:ind w:left="72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VII. ПОДВЕДЕНИЕ ИТОГОВ КОНКУРСА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Итоги конкурса подводятся 22 февраля 2018 года.</w:t>
      </w:r>
      <w:r>
        <w:rPr>
          <w:bCs/>
          <w:sz w:val="28"/>
          <w:szCs w:val="28"/>
        </w:rPr>
        <w:t xml:space="preserve"> 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конкурса будут определены один победитель и два призера в каждой номинации</w:t>
      </w:r>
      <w:r>
        <w:rPr>
          <w:sz w:val="28"/>
          <w:szCs w:val="28"/>
        </w:rPr>
        <w:t xml:space="preserve"> и в каждой возрастной группе в соответствии с решением жюри</w:t>
      </w:r>
      <w:r>
        <w:rPr>
          <w:bCs/>
          <w:sz w:val="28"/>
          <w:szCs w:val="28"/>
        </w:rPr>
        <w:t>. Победители и призеры награждаются дипломами и памятными подарками.</w:t>
      </w:r>
    </w:p>
    <w:p w:rsidR="009A0FF5" w:rsidRDefault="009A0FF5" w:rsidP="009A0FF5">
      <w:pPr>
        <w:shd w:val="clear" w:color="auto" w:fill="FFFFFF"/>
        <w:ind w:left="72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Организация работы жюри: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проводит экспертную оценку работ</w:t>
      </w:r>
      <w:r>
        <w:rPr>
          <w:sz w:val="28"/>
          <w:szCs w:val="28"/>
        </w:rPr>
        <w:t>;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протокол;</w:t>
      </w:r>
    </w:p>
    <w:p w:rsidR="009A0FF5" w:rsidRDefault="009A0FF5" w:rsidP="009A0F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призеров.</w:t>
      </w:r>
    </w:p>
    <w:p w:rsidR="009A0FF5" w:rsidRDefault="009A0FF5" w:rsidP="009A0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Итоги конкурса оформляются протоколом, и утверждаются приказом начальника Управления образования Администрации г. Переславля-Залесского. </w:t>
      </w:r>
      <w:r>
        <w:rPr>
          <w:bCs/>
          <w:color w:val="000000"/>
          <w:sz w:val="28"/>
          <w:szCs w:val="28"/>
        </w:rPr>
        <w:t xml:space="preserve">Награждение победителей и призеров конкурса состоится по мере поступления финансирования на лицевой счет </w:t>
      </w:r>
      <w:r>
        <w:rPr>
          <w:color w:val="000000"/>
          <w:sz w:val="28"/>
          <w:szCs w:val="28"/>
        </w:rPr>
        <w:t>МУ ДО «Ювента».</w:t>
      </w:r>
    </w:p>
    <w:p w:rsidR="009A0FF5" w:rsidRDefault="009A0FF5" w:rsidP="009A0FF5">
      <w:pPr>
        <w:shd w:val="clear" w:color="auto" w:fill="FFFFFF"/>
        <w:ind w:left="709" w:right="-1"/>
        <w:jc w:val="both"/>
        <w:rPr>
          <w:rStyle w:val="a3"/>
        </w:rPr>
      </w:pPr>
      <w:r>
        <w:rPr>
          <w:sz w:val="28"/>
          <w:szCs w:val="28"/>
        </w:rPr>
        <w:t xml:space="preserve">Лучшие работы будут опубликованы на сайте МУ ДО «Ювента» </w:t>
      </w:r>
      <w:hyperlink r:id="rId5" w:history="1">
        <w:r>
          <w:rPr>
            <w:rStyle w:val="a3"/>
            <w:sz w:val="28"/>
            <w:szCs w:val="28"/>
          </w:rPr>
          <w:t>http://yuventa-prs.edu.yar.ru</w:t>
        </w:r>
      </w:hyperlink>
    </w:p>
    <w:p w:rsidR="009A0FF5" w:rsidRDefault="009A0FF5" w:rsidP="009A0FF5">
      <w:pPr>
        <w:shd w:val="clear" w:color="auto" w:fill="FFFFFF"/>
        <w:ind w:right="-1" w:firstLine="709"/>
        <w:jc w:val="both"/>
        <w:rPr>
          <w:bCs/>
        </w:rPr>
      </w:pPr>
    </w:p>
    <w:p w:rsidR="009A0FF5" w:rsidRDefault="009A0FF5" w:rsidP="009A0FF5">
      <w:pPr>
        <w:shd w:val="clear" w:color="auto" w:fill="FFFFFF"/>
        <w:tabs>
          <w:tab w:val="left" w:pos="665"/>
        </w:tabs>
        <w:ind w:right="-1"/>
        <w:jc w:val="both"/>
        <w:rPr>
          <w:bCs/>
          <w:sz w:val="28"/>
          <w:szCs w:val="28"/>
        </w:rPr>
      </w:pPr>
    </w:p>
    <w:p w:rsidR="009A0FF5" w:rsidRDefault="009A0FF5" w:rsidP="009A0FF5">
      <w:pPr>
        <w:shd w:val="clear" w:color="auto" w:fill="FFFFFF"/>
        <w:tabs>
          <w:tab w:val="left" w:pos="665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VII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ПОРЯДОК ФИНАНСИРОВАНИЯ</w:t>
      </w:r>
    </w:p>
    <w:p w:rsidR="009A0FF5" w:rsidRDefault="009A0FF5" w:rsidP="009A0FF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конкурса осуществляется из средств городской целевой программы «Патриотическое воспитание граждан РФ, проживающих на территории города Переславля - Залесского» на 2017-2019 годы в соответствии со сметой.</w:t>
      </w: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ind w:right="-1"/>
        <w:jc w:val="right"/>
        <w:rPr>
          <w:sz w:val="28"/>
          <w:szCs w:val="28"/>
        </w:rPr>
      </w:pPr>
    </w:p>
    <w:p w:rsidR="009A0FF5" w:rsidRDefault="009A0FF5" w:rsidP="009A0FF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 к Положению</w:t>
      </w:r>
    </w:p>
    <w:p w:rsidR="009A0FF5" w:rsidRDefault="009A0FF5" w:rsidP="009A0FF5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9A0FF5" w:rsidRDefault="009A0FF5" w:rsidP="009A0FF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«Рассказ о моем отце»</w:t>
      </w:r>
    </w:p>
    <w:p w:rsidR="009A0FF5" w:rsidRDefault="009A0FF5" w:rsidP="009A0FF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0FF5" w:rsidRDefault="009A0FF5" w:rsidP="009A0FF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9A0FF5" w:rsidRDefault="009A0FF5" w:rsidP="009A0FF5">
      <w:pPr>
        <w:ind w:right="-1" w:firstLine="709"/>
        <w:jc w:val="center"/>
        <w:rPr>
          <w:sz w:val="28"/>
          <w:szCs w:val="28"/>
        </w:rPr>
      </w:pPr>
    </w:p>
    <w:tbl>
      <w:tblPr>
        <w:tblW w:w="10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732"/>
        <w:gridCol w:w="1397"/>
        <w:gridCol w:w="1418"/>
        <w:gridCol w:w="1840"/>
        <w:gridCol w:w="1463"/>
        <w:gridCol w:w="2159"/>
      </w:tblGrid>
      <w:tr w:rsidR="009A0FF5" w:rsidTr="009A0FF5">
        <w:trPr>
          <w:trHeight w:val="11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  <w:p w:rsidR="009A0FF5" w:rsidRDefault="009A0FF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  <w:p w:rsidR="009A0FF5" w:rsidRDefault="009A0FF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рождения</w:t>
            </w:r>
          </w:p>
          <w:p w:rsidR="009A0FF5" w:rsidRDefault="009A0FF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(число, месяц, год)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tabs>
                <w:tab w:val="left" w:pos="715"/>
              </w:tabs>
              <w:overflowPunct w:val="0"/>
              <w:autoSpaceDE w:val="0"/>
              <w:autoSpaceDN w:val="0"/>
              <w:adjustRightInd w:val="0"/>
              <w:ind w:left="-65" w:firstLine="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(объединение, группа)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5" w:rsidRDefault="009A0FF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Ф.И.О., </w:t>
            </w:r>
            <w:r>
              <w:rPr>
                <w:sz w:val="28"/>
                <w:szCs w:val="28"/>
              </w:rPr>
              <w:t>руководителя</w:t>
            </w:r>
            <w:r>
              <w:rPr>
                <w:color w:val="000000"/>
                <w:sz w:val="28"/>
                <w:szCs w:val="28"/>
              </w:rPr>
              <w:t xml:space="preserve">, дата </w:t>
            </w:r>
          </w:p>
          <w:p w:rsidR="009A0FF5" w:rsidRDefault="009A0FF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рождения</w:t>
            </w:r>
          </w:p>
          <w:p w:rsidR="009A0FF5" w:rsidRDefault="009A0F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(число, месяц, год)</w:t>
            </w:r>
          </w:p>
        </w:tc>
      </w:tr>
      <w:tr w:rsidR="009A0FF5" w:rsidTr="009A0FF5">
        <w:trPr>
          <w:trHeight w:val="10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5" w:rsidRDefault="009A0FF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A0FF5" w:rsidRDefault="009A0FF5" w:rsidP="009A0FF5">
      <w:pPr>
        <w:ind w:right="-1" w:firstLine="709"/>
        <w:jc w:val="center"/>
        <w:rPr>
          <w:sz w:val="28"/>
          <w:szCs w:val="28"/>
        </w:rPr>
      </w:pP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</w:p>
    <w:p w:rsidR="009A0FF5" w:rsidRDefault="009A0FF5" w:rsidP="009A0FF5">
      <w:pPr>
        <w:ind w:right="-1" w:firstLine="709"/>
        <w:jc w:val="right"/>
        <w:rPr>
          <w:sz w:val="28"/>
          <w:szCs w:val="28"/>
        </w:rPr>
      </w:pPr>
    </w:p>
    <w:p w:rsidR="009A0FF5" w:rsidRDefault="009A0FF5" w:rsidP="009A0FF5">
      <w:pPr>
        <w:rPr>
          <w:sz w:val="28"/>
          <w:szCs w:val="28"/>
        </w:rPr>
      </w:pPr>
      <w:r>
        <w:rPr>
          <w:sz w:val="28"/>
          <w:szCs w:val="28"/>
        </w:rPr>
        <w:t>Исполнитель, контактный тел.  ___________________________________</w:t>
      </w:r>
    </w:p>
    <w:p w:rsidR="009A0FF5" w:rsidRDefault="009A0FF5" w:rsidP="009A0FF5">
      <w:pPr>
        <w:autoSpaceDN w:val="0"/>
        <w:jc w:val="center"/>
        <w:rPr>
          <w:sz w:val="28"/>
          <w:szCs w:val="28"/>
        </w:rPr>
      </w:pPr>
    </w:p>
    <w:p w:rsidR="009A0FF5" w:rsidRDefault="009A0FF5" w:rsidP="009A0FF5">
      <w:pPr>
        <w:ind w:right="-1" w:firstLine="709"/>
        <w:jc w:val="right"/>
        <w:rPr>
          <w:sz w:val="28"/>
          <w:szCs w:val="28"/>
        </w:rPr>
      </w:pPr>
    </w:p>
    <w:p w:rsidR="009A0FF5" w:rsidRDefault="009A0FF5" w:rsidP="009A0FF5">
      <w:pPr>
        <w:ind w:right="-1" w:firstLine="709"/>
        <w:jc w:val="right"/>
        <w:rPr>
          <w:sz w:val="28"/>
          <w:szCs w:val="28"/>
        </w:rPr>
      </w:pPr>
    </w:p>
    <w:p w:rsidR="009A0FF5" w:rsidRDefault="009A0FF5" w:rsidP="009A0FF5">
      <w:pPr>
        <w:shd w:val="clear" w:color="auto" w:fill="FFFFFF"/>
        <w:ind w:right="-1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 к Положению</w:t>
      </w:r>
    </w:p>
    <w:p w:rsidR="009A0FF5" w:rsidRDefault="009A0FF5" w:rsidP="009A0FF5">
      <w:pPr>
        <w:ind w:right="-1"/>
        <w:jc w:val="both"/>
        <w:rPr>
          <w:sz w:val="28"/>
          <w:szCs w:val="28"/>
        </w:rPr>
      </w:pPr>
    </w:p>
    <w:p w:rsidR="009A0FF5" w:rsidRDefault="009A0FF5" w:rsidP="009A0FF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 творческой работы</w:t>
      </w:r>
    </w:p>
    <w:p w:rsidR="009A0FF5" w:rsidRDefault="009A0FF5" w:rsidP="009A0F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указывается:</w:t>
      </w:r>
    </w:p>
    <w:p w:rsidR="009A0FF5" w:rsidRDefault="009A0FF5" w:rsidP="009A0FF5">
      <w:pPr>
        <w:numPr>
          <w:ilvl w:val="0"/>
          <w:numId w:val="2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работы;</w:t>
      </w:r>
    </w:p>
    <w:p w:rsidR="009A0FF5" w:rsidRDefault="009A0FF5" w:rsidP="009A0FF5">
      <w:pPr>
        <w:numPr>
          <w:ilvl w:val="0"/>
          <w:numId w:val="2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автора;</w:t>
      </w:r>
    </w:p>
    <w:p w:rsidR="009A0FF5" w:rsidRDefault="009A0FF5" w:rsidP="009A0FF5">
      <w:pPr>
        <w:numPr>
          <w:ilvl w:val="0"/>
          <w:numId w:val="2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автора;</w:t>
      </w:r>
    </w:p>
    <w:p w:rsidR="009A0FF5" w:rsidRDefault="009A0FF5" w:rsidP="009A0FF5">
      <w:pPr>
        <w:numPr>
          <w:ilvl w:val="0"/>
          <w:numId w:val="2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класс, группа (или г.д.о.,  объединение);</w:t>
      </w:r>
    </w:p>
    <w:p w:rsidR="009A0FF5" w:rsidRDefault="009A0FF5" w:rsidP="009A0FF5">
      <w:pPr>
        <w:numPr>
          <w:ilvl w:val="0"/>
          <w:numId w:val="2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руководителя;</w:t>
      </w: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FF5" w:rsidRDefault="009A0FF5" w:rsidP="009A0FF5">
      <w:pPr>
        <w:shd w:val="clear" w:color="auto" w:fill="FFFFFF"/>
        <w:ind w:right="282" w:firstLine="709"/>
        <w:jc w:val="center"/>
        <w:outlineLvl w:val="1"/>
        <w:rPr>
          <w:rFonts w:eastAsia="Calibri"/>
          <w:sz w:val="28"/>
          <w:szCs w:val="28"/>
        </w:rPr>
      </w:pP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27A"/>
    <w:multiLevelType w:val="hybridMultilevel"/>
    <w:tmpl w:val="C3063DA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C6650"/>
    <w:multiLevelType w:val="hybridMultilevel"/>
    <w:tmpl w:val="A4B0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A0FF5"/>
    <w:rsid w:val="0018741B"/>
    <w:rsid w:val="00276328"/>
    <w:rsid w:val="0039154D"/>
    <w:rsid w:val="0047247D"/>
    <w:rsid w:val="004F2E3C"/>
    <w:rsid w:val="00705C3A"/>
    <w:rsid w:val="00713449"/>
    <w:rsid w:val="0072265D"/>
    <w:rsid w:val="00985666"/>
    <w:rsid w:val="009A0FF5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FF5"/>
    <w:rPr>
      <w:color w:val="0000FF"/>
      <w:u w:val="single"/>
    </w:rPr>
  </w:style>
  <w:style w:type="character" w:customStyle="1" w:styleId="color15">
    <w:name w:val="color_15"/>
    <w:basedOn w:val="a0"/>
    <w:rsid w:val="009A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venta-pr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2018-02-06T08:56:00Z</dcterms:created>
  <dcterms:modified xsi:type="dcterms:W3CDTF">2018-02-06T08:56:00Z</dcterms:modified>
</cp:coreProperties>
</file>