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B" w:rsidRDefault="003112DC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5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852" cy="8720920"/>
            <wp:effectExtent l="19050" t="0" r="3748" b="0"/>
            <wp:docPr id="1" name="Рисунок 1" descr="O:\Настя -просто ЗАМ\программы 2021\Титульные листы 2021-2022 учебный год\Танцующая 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астя -просто ЗАМ\программы 2021\Титульные листы 2021-2022 учебный год\Танцующая 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1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 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349" w:rsidRPr="00292D67" w:rsidRDefault="008C0349" w:rsidP="000E5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7731"/>
        <w:gridCol w:w="1074"/>
      </w:tblGrid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0C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программы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программы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165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0349" w:rsidRPr="00292D67" w:rsidTr="00292D67">
        <w:trPr>
          <w:trHeight w:val="288"/>
        </w:trPr>
        <w:tc>
          <w:tcPr>
            <w:tcW w:w="664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C18E8" w:rsidRDefault="000C18E8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8C0349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364C6" w:rsidRPr="00292D67" w:rsidRDefault="006364C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65" w:type="dxa"/>
          </w:tcPr>
          <w:p w:rsidR="008C0349" w:rsidRPr="00292D67" w:rsidRDefault="000C18E8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и мониторинг образовательных результатов</w:t>
            </w:r>
          </w:p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информационных источников</w:t>
            </w:r>
          </w:p>
          <w:p w:rsidR="008C0349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 Календарный учебный график</w:t>
            </w:r>
          </w:p>
          <w:p w:rsidR="004E0761" w:rsidRPr="00292D67" w:rsidRDefault="004E0761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0761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 учета динамики личностного развития учащегося.</w:t>
            </w:r>
          </w:p>
        </w:tc>
        <w:tc>
          <w:tcPr>
            <w:tcW w:w="1121" w:type="dxa"/>
          </w:tcPr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C0349" w:rsidRPr="00292D67" w:rsidRDefault="008C0349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C0349" w:rsidRPr="00292D67" w:rsidRDefault="008C034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C64" w:rsidRPr="00292D67" w:rsidRDefault="000C5C64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8C0349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D67" w:rsidRDefault="00292D67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761" w:rsidRPr="00292D67" w:rsidRDefault="004E0761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C40" w:rsidRPr="00292D67" w:rsidRDefault="007B4C40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AD5" w:rsidRPr="00292D67" w:rsidRDefault="007B4C40" w:rsidP="004E07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D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AA1AD5" w:rsidRPr="00292D6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A1AD5" w:rsidRPr="00292D67" w:rsidRDefault="00AA1AD5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1994" w:rsidRPr="00292D67" w:rsidRDefault="00AA1AD5" w:rsidP="004C562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Современная физкультурно-оздоровительная работа – это постоянное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движение вперед, </w:t>
      </w:r>
      <w:r w:rsidRPr="00292D67">
        <w:rPr>
          <w:rFonts w:ascii="Times New Roman" w:hAnsi="Times New Roman" w:cs="Times New Roman"/>
          <w:sz w:val="24"/>
          <w:szCs w:val="24"/>
        </w:rPr>
        <w:t>пополнение арсенала используемых средств и методов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тренировки. Основным средством, как и раньше, являются физические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упражнения, вспомогательными – различные приспособления, которые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помогают разнообразить эти упражнения и сделать их более интересными и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занимательными, и методы интеграции с различными видами искусства.</w:t>
      </w:r>
    </w:p>
    <w:p w:rsidR="00E11994" w:rsidRPr="004C5626" w:rsidRDefault="00AA1AD5" w:rsidP="004C562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Данная программа включает в себя обязательный минимум информации,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позволяющий существенно расширить знания, умения и навыки в области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и хореографии </w:t>
      </w:r>
      <w:r w:rsidRPr="00292D67">
        <w:rPr>
          <w:rFonts w:ascii="Times New Roman" w:hAnsi="Times New Roman" w:cs="Times New Roman"/>
          <w:sz w:val="24"/>
          <w:szCs w:val="24"/>
        </w:rPr>
        <w:t>в процессе сотрудничества педагога и ребенка.</w:t>
      </w:r>
    </w:p>
    <w:p w:rsidR="00DE3EEE" w:rsidRPr="004C5626" w:rsidRDefault="00AA1AD5" w:rsidP="004C562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Понимание физических возможностей своего тела способствует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воспитанию уверенности в себе, предотвращает проявление различных психологических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комплексов, что особенно важно, когда ребёнок идёт в первый и второй классы - в период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адаптации к школе. Перегруженность современного ребёнка «информационными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технологиями» ведёт к дефициту двигательной активности.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="003112DC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="00B73E9D" w:rsidRPr="004E0761">
        <w:rPr>
          <w:rFonts w:ascii="Times New Roman" w:hAnsi="Times New Roman" w:cs="Times New Roman"/>
          <w:b/>
          <w:i/>
          <w:sz w:val="24"/>
          <w:szCs w:val="24"/>
        </w:rPr>
        <w:t>Дополнительная общеобразовательная общеразвивающая п</w:t>
      </w:r>
      <w:r w:rsidRPr="004E0761">
        <w:rPr>
          <w:rFonts w:ascii="Times New Roman" w:hAnsi="Times New Roman" w:cs="Times New Roman"/>
          <w:b/>
          <w:i/>
          <w:sz w:val="24"/>
          <w:szCs w:val="24"/>
        </w:rPr>
        <w:t xml:space="preserve">рограмма </w:t>
      </w:r>
      <w:r w:rsidR="00E11994" w:rsidRPr="004E0761">
        <w:rPr>
          <w:rFonts w:ascii="Times New Roman" w:hAnsi="Times New Roman" w:cs="Times New Roman"/>
          <w:b/>
          <w:i/>
          <w:sz w:val="24"/>
          <w:szCs w:val="24"/>
        </w:rPr>
        <w:t>«Танцующая гимнастика</w:t>
      </w:r>
      <w:r w:rsidRPr="004E076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 ( далее ДООП)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представляет собой вариант программы активной деятельности, пытаясь частично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восполнить её дефицит.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гимнастика и </w:t>
      </w:r>
      <w:r w:rsidRPr="00292D67">
        <w:rPr>
          <w:rFonts w:ascii="Times New Roman" w:hAnsi="Times New Roman" w:cs="Times New Roman"/>
          <w:sz w:val="24"/>
          <w:szCs w:val="24"/>
        </w:rPr>
        <w:t>танец, имея свой выразительный язык, обладает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огромными возможностями для полноценного эстетического совершенствования ребёнка</w:t>
      </w:r>
      <w:r w:rsidR="00E11994" w:rsidRPr="00292D67">
        <w:rPr>
          <w:rFonts w:ascii="Times New Roman" w:hAnsi="Times New Roman" w:cs="Times New Roman"/>
          <w:sz w:val="24"/>
          <w:szCs w:val="24"/>
        </w:rPr>
        <w:t xml:space="preserve">, </w:t>
      </w:r>
      <w:r w:rsidRPr="00292D67">
        <w:rPr>
          <w:rFonts w:ascii="Times New Roman" w:hAnsi="Times New Roman" w:cs="Times New Roman"/>
          <w:sz w:val="24"/>
          <w:szCs w:val="24"/>
        </w:rPr>
        <w:t>для его гармоничного и физического развития.</w:t>
      </w:r>
    </w:p>
    <w:p w:rsidR="007B4C40" w:rsidRPr="004C5626" w:rsidRDefault="00B73E9D" w:rsidP="004C56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ДООП</w:t>
      </w:r>
      <w:r w:rsidR="00164041" w:rsidRPr="00292D67">
        <w:rPr>
          <w:rFonts w:ascii="Times New Roman" w:hAnsi="Times New Roman" w:cs="Times New Roman"/>
          <w:sz w:val="24"/>
          <w:szCs w:val="24"/>
        </w:rPr>
        <w:t xml:space="preserve"> «Танцующая гимнастика»</w:t>
      </w:r>
      <w:r w:rsidRPr="00292D67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292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41" w:rsidRPr="004E0761">
        <w:rPr>
          <w:rFonts w:ascii="Times New Roman" w:hAnsi="Times New Roman" w:cs="Times New Roman"/>
          <w:b/>
          <w:i/>
          <w:sz w:val="24"/>
          <w:szCs w:val="24"/>
        </w:rPr>
        <w:t>физкультурно-спортивн</w:t>
      </w:r>
      <w:r w:rsidRPr="004E0761">
        <w:rPr>
          <w:rFonts w:ascii="Times New Roman" w:hAnsi="Times New Roman" w:cs="Times New Roman"/>
          <w:b/>
          <w:i/>
          <w:sz w:val="24"/>
          <w:szCs w:val="24"/>
        </w:rPr>
        <w:t>ую</w:t>
      </w:r>
      <w:r w:rsidR="00164041" w:rsidRPr="004E0761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направленност</w:t>
      </w:r>
      <w:r w:rsidRPr="004E0761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292D67">
        <w:rPr>
          <w:rFonts w:ascii="Times New Roman" w:hAnsi="Times New Roman" w:cs="Times New Roman"/>
          <w:sz w:val="24"/>
          <w:szCs w:val="24"/>
        </w:rPr>
        <w:t>. О</w:t>
      </w:r>
      <w:r w:rsidR="00164041" w:rsidRPr="00292D67">
        <w:rPr>
          <w:rFonts w:ascii="Times New Roman" w:hAnsi="Times New Roman" w:cs="Times New Roman"/>
          <w:sz w:val="24"/>
          <w:szCs w:val="24"/>
        </w:rPr>
        <w:t>на приобщает детей дошкольного и младшего школьного возраста к здоровому образу жизни и формирует жизненно важные навыки гармонизации физического состояния и правильного отношения к своему здоровью.</w:t>
      </w:r>
    </w:p>
    <w:p w:rsidR="007B4C40" w:rsidRPr="00292D67" w:rsidRDefault="003112DC" w:rsidP="004C5626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7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Актуальность </w:t>
      </w:r>
      <w:r w:rsidR="000B53FC" w:rsidRPr="004E07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программы</w:t>
      </w:r>
      <w:r w:rsidR="000B53FC" w:rsidRPr="00292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в том, что </w:t>
      </w:r>
      <w:r w:rsidR="000B53FC"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отвечает потребностям современных детей, ориентирована на решение актуальных проблем. 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Занятия </w:t>
      </w:r>
      <w:r w:rsidR="00885884"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гимнастикой и 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танцам учат </w:t>
      </w:r>
      <w:r w:rsidR="00455CA3"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</w:t>
      </w:r>
      <w:r w:rsidR="00455CA3"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щихся красоте и выразительности движений, силе и ловкости, развивают и совершенствуют их мышечно-двигательный аппарат, дыхательную и сердечно-сосудистую системы.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Материал подобран на основании изучения потребностей детей, с учетом их возрастных особенностей, возможностей и интересов.</w:t>
      </w:r>
    </w:p>
    <w:p w:rsidR="00B73E9D" w:rsidRPr="00292D67" w:rsidRDefault="003112DC" w:rsidP="004C5626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7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Педагогическая целесообразность</w:t>
      </w: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данная программа дает возможность общения детей, снятия напряжения и агрессии, позволяет научиться выстраивать отношения в группе, решает вопрос свободного времени.</w:t>
      </w:r>
    </w:p>
    <w:p w:rsidR="00B73E9D" w:rsidRPr="00292D67" w:rsidRDefault="00885884" w:rsidP="004E076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761">
        <w:rPr>
          <w:rFonts w:ascii="Times New Roman" w:hAnsi="Times New Roman" w:cs="Times New Roman"/>
          <w:b/>
          <w:bCs/>
          <w:i/>
          <w:sz w:val="24"/>
          <w:szCs w:val="24"/>
        </w:rPr>
        <w:t>Новизна</w:t>
      </w: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</w:t>
      </w:r>
      <w:r w:rsidR="00772521" w:rsidRPr="00292D67">
        <w:rPr>
          <w:rFonts w:ascii="Times New Roman" w:hAnsi="Times New Roman" w:cs="Times New Roman"/>
          <w:sz w:val="24"/>
          <w:szCs w:val="24"/>
        </w:rPr>
        <w:t xml:space="preserve"> «Танцующая гимнастика»</w:t>
      </w:r>
      <w:r w:rsidR="00B73E9D" w:rsidRPr="00292D67">
        <w:rPr>
          <w:rFonts w:ascii="Times New Roman" w:hAnsi="Times New Roman" w:cs="Times New Roman"/>
          <w:sz w:val="24"/>
          <w:szCs w:val="24"/>
        </w:rPr>
        <w:t>: р</w:t>
      </w:r>
      <w:r w:rsidRPr="00292D67">
        <w:rPr>
          <w:rFonts w:ascii="Times New Roman" w:hAnsi="Times New Roman" w:cs="Times New Roman"/>
          <w:sz w:val="24"/>
          <w:szCs w:val="24"/>
        </w:rPr>
        <w:t>азвиваясь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и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 </w:t>
      </w:r>
      <w:r w:rsidRPr="00292D67">
        <w:rPr>
          <w:rFonts w:ascii="Times New Roman" w:hAnsi="Times New Roman" w:cs="Times New Roman"/>
          <w:sz w:val="24"/>
          <w:szCs w:val="24"/>
        </w:rPr>
        <w:t xml:space="preserve">прогрессируя,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 </w:t>
      </w:r>
      <w:r w:rsidRPr="00292D67">
        <w:rPr>
          <w:rFonts w:ascii="Times New Roman" w:hAnsi="Times New Roman" w:cs="Times New Roman"/>
          <w:sz w:val="24"/>
          <w:szCs w:val="24"/>
        </w:rPr>
        <w:t>педагогика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ищет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  <w:r w:rsidRPr="00292D67">
        <w:rPr>
          <w:rFonts w:ascii="Times New Roman" w:hAnsi="Times New Roman" w:cs="Times New Roman"/>
          <w:sz w:val="24"/>
          <w:szCs w:val="24"/>
        </w:rPr>
        <w:t>пути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к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  <w:r w:rsidRPr="00292D67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 </w:t>
      </w:r>
      <w:r w:rsidRPr="00292D67">
        <w:rPr>
          <w:rFonts w:ascii="Times New Roman" w:hAnsi="Times New Roman" w:cs="Times New Roman"/>
          <w:sz w:val="24"/>
          <w:szCs w:val="24"/>
        </w:rPr>
        <w:t>максимально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благоприятных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для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раскрытия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физических возможностей и развития интеллектуальных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способностей ребёнка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интеграцию – привлечение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искусства в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физкультурное образование детей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>младшего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hAnsi="Times New Roman" w:cs="Times New Roman"/>
          <w:sz w:val="24"/>
          <w:szCs w:val="24"/>
        </w:rPr>
        <w:t xml:space="preserve"> возраста. </w:t>
      </w:r>
      <w:r w:rsidR="009C7FC3" w:rsidRPr="00292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C40" w:rsidRDefault="00885884" w:rsidP="004E076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Отличительной </w:t>
      </w:r>
      <w:r w:rsidR="009C7FC3" w:rsidRPr="004E0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E0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особенностью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неё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включены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гимнастики,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акробатики,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хореографии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гибкости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эластичности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позвоночного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столба,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подвижности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суставов.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равновесия,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</w:t>
      </w:r>
      <w:r w:rsidR="009C7FC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своим телом, на развитие творческой двигательной деятельности.</w:t>
      </w:r>
    </w:p>
    <w:p w:rsidR="004E0761" w:rsidRPr="004C5626" w:rsidRDefault="004C5626" w:rsidP="004C56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2020 года в программы включаются интернет технологии, информационные и блочно- модульного обучения, позволяющие перевести обучение на индивидуальную работу с отдельными обучающимися. Интернет технологии, используемые при обучении, основаны на использовании глобальных и компьютерных сетей и обеспечивают доступ обучающихся к информационным образовательным ресурсам независимо от своего местонахождения, делают занятия более насыщенными, эмоциональными, помогают в развитии интересов обучающихся к спорту, хореографии. Важным этапом в реализации Интернет технологии является наличие автоматизированного электронного сервиса, обеспечивающего возможность постоянного удалённого доступа к учебно-методическим материалам, получения текущей информации о процессе обучения (off-line) общении и т.д.</w:t>
      </w:r>
    </w:p>
    <w:p w:rsidR="00772521" w:rsidRPr="004C5626" w:rsidRDefault="00885884" w:rsidP="004C562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0761">
        <w:rPr>
          <w:rFonts w:ascii="Times New Roman" w:hAnsi="Times New Roman" w:cs="Times New Roman"/>
          <w:b/>
          <w:bCs/>
          <w:i/>
          <w:sz w:val="24"/>
          <w:szCs w:val="24"/>
        </w:rPr>
        <w:t>Адресат программы:</w:t>
      </w:r>
      <w:r w:rsidR="00951F58" w:rsidRPr="004E07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E0761">
        <w:rPr>
          <w:rFonts w:ascii="Times New Roman" w:hAnsi="Times New Roman" w:cs="Times New Roman"/>
          <w:sz w:val="24"/>
          <w:szCs w:val="24"/>
        </w:rPr>
        <w:t>п</w:t>
      </w:r>
      <w:r w:rsidR="00573FCB" w:rsidRPr="00292D67">
        <w:rPr>
          <w:rFonts w:ascii="Times New Roman" w:hAnsi="Times New Roman" w:cs="Times New Roman"/>
          <w:sz w:val="24"/>
          <w:szCs w:val="24"/>
        </w:rPr>
        <w:t>рограмма рассчитана</w:t>
      </w:r>
      <w:r w:rsidR="007B4C40" w:rsidRPr="00292D67">
        <w:rPr>
          <w:rFonts w:ascii="Times New Roman" w:hAnsi="Times New Roman" w:cs="Times New Roman"/>
          <w:sz w:val="24"/>
          <w:szCs w:val="24"/>
        </w:rPr>
        <w:t xml:space="preserve"> на детей </w:t>
      </w:r>
      <w:r w:rsidR="00951F58" w:rsidRPr="00292D67">
        <w:rPr>
          <w:rFonts w:ascii="Times New Roman" w:hAnsi="Times New Roman" w:cs="Times New Roman"/>
          <w:sz w:val="24"/>
          <w:szCs w:val="24"/>
        </w:rPr>
        <w:t xml:space="preserve">дошкольного и </w:t>
      </w:r>
      <w:r w:rsidRPr="00292D67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</w:t>
      </w:r>
      <w:r w:rsidR="00772521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5 – 9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7B4C40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53FC" w:rsidRPr="00292D67" w:rsidRDefault="00885884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Объём и срок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665"/>
        <w:gridCol w:w="1665"/>
        <w:gridCol w:w="1641"/>
        <w:gridCol w:w="1386"/>
        <w:gridCol w:w="1616"/>
      </w:tblGrid>
      <w:tr w:rsidR="000B53FC" w:rsidRPr="00292D67" w:rsidTr="00292D67">
        <w:tc>
          <w:tcPr>
            <w:tcW w:w="1680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занятий в неделю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 в одном занятии</w:t>
            </w:r>
          </w:p>
        </w:tc>
        <w:tc>
          <w:tcPr>
            <w:tcW w:w="177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143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1701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кол-во часов</w:t>
            </w:r>
          </w:p>
        </w:tc>
      </w:tr>
      <w:tr w:rsidR="000B53FC" w:rsidRPr="00292D67" w:rsidTr="00292D67">
        <w:tc>
          <w:tcPr>
            <w:tcW w:w="1680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3FC" w:rsidRPr="00292D67" w:rsidTr="00292D67">
        <w:tc>
          <w:tcPr>
            <w:tcW w:w="1680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B53FC" w:rsidRPr="00292D67" w:rsidRDefault="000B53FC" w:rsidP="004E0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772521" w:rsidRPr="004C5626" w:rsidRDefault="00525D1F" w:rsidP="004C562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занятий</w:t>
      </w:r>
      <w:r w:rsidR="004E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E0761" w:rsidRPr="004E0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неделю,</w:t>
      </w:r>
      <w:r w:rsidR="004E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07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C40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одного занятия 45 минут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A1E" w:rsidRPr="004C5626" w:rsidRDefault="00525D1F" w:rsidP="004C562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7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проведения</w:t>
      </w:r>
      <w:r w:rsidR="004E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 ДЮСШ ул. Свободы, д. 40</w:t>
      </w:r>
      <w:r w:rsidR="00D56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 (каб.24)</w:t>
      </w:r>
    </w:p>
    <w:p w:rsidR="009C7FC3" w:rsidRPr="004C5626" w:rsidRDefault="004F3F5D" w:rsidP="004C562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0761">
        <w:rPr>
          <w:rFonts w:ascii="Times New Roman" w:hAnsi="Times New Roman" w:cs="Times New Roman"/>
          <w:b/>
          <w:bCs/>
          <w:i/>
          <w:sz w:val="24"/>
          <w:szCs w:val="24"/>
        </w:rPr>
        <w:t>Условия набора</w:t>
      </w:r>
      <w:r w:rsidR="004E07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E0761">
        <w:rPr>
          <w:rFonts w:ascii="Times New Roman" w:hAnsi="Times New Roman" w:cs="Times New Roman"/>
          <w:sz w:val="24"/>
          <w:szCs w:val="24"/>
        </w:rPr>
        <w:t>у</w:t>
      </w:r>
      <w:r w:rsidRPr="00292D67">
        <w:rPr>
          <w:rFonts w:ascii="Times New Roman" w:hAnsi="Times New Roman" w:cs="Times New Roman"/>
          <w:sz w:val="24"/>
          <w:szCs w:val="24"/>
        </w:rPr>
        <w:t xml:space="preserve">чебные группы формируются на основе свободного набора </w:t>
      </w:r>
      <w:r w:rsidR="007B4C40" w:rsidRPr="00292D67">
        <w:rPr>
          <w:rFonts w:ascii="Times New Roman" w:hAnsi="Times New Roman" w:cs="Times New Roman"/>
          <w:sz w:val="24"/>
          <w:szCs w:val="24"/>
        </w:rPr>
        <w:t>,</w:t>
      </w:r>
      <w:r w:rsidRPr="00292D67">
        <w:rPr>
          <w:rFonts w:ascii="Times New Roman" w:hAnsi="Times New Roman" w:cs="Times New Roman"/>
          <w:sz w:val="24"/>
          <w:szCs w:val="24"/>
        </w:rPr>
        <w:t xml:space="preserve">не предусматривает конкурсного отбора и не требует базовых знаний, но требуется медицинский допуск от врача. </w:t>
      </w:r>
      <w:r w:rsidR="007B4C40" w:rsidRPr="00292D67">
        <w:rPr>
          <w:rFonts w:ascii="Times New Roman" w:hAnsi="Times New Roman" w:cs="Times New Roman"/>
          <w:sz w:val="24"/>
          <w:szCs w:val="24"/>
        </w:rPr>
        <w:t>В</w:t>
      </w:r>
      <w:r w:rsidRPr="00292D67">
        <w:rPr>
          <w:rFonts w:ascii="Times New Roman" w:hAnsi="Times New Roman" w:cs="Times New Roman"/>
          <w:sz w:val="24"/>
          <w:szCs w:val="24"/>
        </w:rPr>
        <w:t xml:space="preserve">озможен дополнительный прием обучающихся в течение года, после прохождения первоначальной диагностики и </w:t>
      </w:r>
      <w:r w:rsidR="00B73E9D" w:rsidRPr="00292D67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292D67">
        <w:rPr>
          <w:rFonts w:ascii="Times New Roman" w:hAnsi="Times New Roman" w:cs="Times New Roman"/>
          <w:sz w:val="24"/>
          <w:szCs w:val="24"/>
        </w:rPr>
        <w:t>медицинск</w:t>
      </w:r>
      <w:r w:rsidRPr="00292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доступа.</w:t>
      </w:r>
    </w:p>
    <w:p w:rsidR="000539CA" w:rsidRPr="00292D67" w:rsidRDefault="000B53FC" w:rsidP="004C562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Занятия проводятся в группах при сочетании принципов группового и индивидуального подходов. Наполняемость в группах составляет 12-2</w:t>
      </w:r>
      <w:r w:rsidR="00983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292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 w:rsidR="00983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292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39CA" w:rsidRPr="00292D67" w:rsidRDefault="000539CA" w:rsidP="004C562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 материал программы распределен и рассчитан на последовательное расширение теоретических знаний и практических умений и навыков занимающихся.</w:t>
      </w:r>
    </w:p>
    <w:p w:rsidR="009C3419" w:rsidRPr="00292D67" w:rsidRDefault="009C341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C0349" w:rsidRPr="00292D67" w:rsidRDefault="00455CA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419" w:rsidRPr="00292D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9C3419" w:rsidRPr="00292D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учебной программы</w:t>
      </w:r>
      <w:r w:rsidR="008C034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419" w:rsidRPr="00292D67" w:rsidRDefault="009C341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8C034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гимнастике</w:t>
      </w:r>
      <w:r w:rsidR="008C034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акробатике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спортивному танцу в доступной для них форме.</w:t>
      </w:r>
    </w:p>
    <w:p w:rsidR="009C3419" w:rsidRPr="00292D67" w:rsidRDefault="00772521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году</w:t>
      </w:r>
      <w:r w:rsidR="009C341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9CA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9C341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шаются следующие</w:t>
      </w:r>
      <w:r w:rsidR="009C341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419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9C3419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F5D" w:rsidRPr="00292D67" w:rsidRDefault="004F3F5D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формировать систему зна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ний, умений, навыков по предметам:  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ритмика</w:t>
      </w:r>
      <w:r w:rsidR="00772521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, художественная гимнастика, а</w:t>
      </w:r>
      <w:r w:rsidR="008373E2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кробатика,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тан</w:t>
      </w:r>
      <w:r w:rsidR="008373E2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ец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(пополнить практические знания в области ритмических движений и дать представление об общих закономерностях, о связи форм и линий движений с содержанием музыки)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разви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ть и обога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ща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ть языковой словарь через знание специальной танцевальной терминологии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расшир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3F5D"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ть границы музыкального развития через изучение основных музыкальных</w:t>
      </w:r>
    </w:p>
    <w:p w:rsidR="004F3F5D" w:rsidRPr="00292D67" w:rsidRDefault="004F3F5D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 музыкального сопровождения</w:t>
      </w:r>
    </w:p>
    <w:p w:rsidR="004F3F5D" w:rsidRPr="00292D67" w:rsidRDefault="004F3F5D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разви</w:t>
      </w:r>
      <w:r w:rsidRPr="00292D67">
        <w:rPr>
          <w:rFonts w:ascii="Times New Roman" w:hAnsi="Times New Roman" w:cs="Times New Roman"/>
          <w:sz w:val="24"/>
          <w:szCs w:val="24"/>
        </w:rPr>
        <w:t>ва</w:t>
      </w:r>
      <w:r w:rsidR="004F3F5D" w:rsidRPr="00292D67">
        <w:rPr>
          <w:rFonts w:ascii="Times New Roman" w:hAnsi="Times New Roman" w:cs="Times New Roman"/>
          <w:sz w:val="24"/>
          <w:szCs w:val="24"/>
        </w:rPr>
        <w:t>ть и укрепить ОДА, формируя тем самым красивую осанку и походку</w:t>
      </w:r>
    </w:p>
    <w:p w:rsidR="008373E2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с</w:t>
      </w:r>
      <w:r w:rsidR="008373E2" w:rsidRPr="00292D67">
        <w:rPr>
          <w:rFonts w:ascii="Times New Roman" w:hAnsi="Times New Roman" w:cs="Times New Roman"/>
          <w:sz w:val="24"/>
          <w:szCs w:val="24"/>
        </w:rPr>
        <w:t>овершенствова</w:t>
      </w:r>
      <w:r w:rsidRPr="00292D67">
        <w:rPr>
          <w:rFonts w:ascii="Times New Roman" w:hAnsi="Times New Roman" w:cs="Times New Roman"/>
          <w:sz w:val="24"/>
          <w:szCs w:val="24"/>
        </w:rPr>
        <w:t>ть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 психомоторны</w:t>
      </w:r>
      <w:r w:rsidRPr="00292D67">
        <w:rPr>
          <w:rFonts w:ascii="Times New Roman" w:hAnsi="Times New Roman" w:cs="Times New Roman"/>
          <w:sz w:val="24"/>
          <w:szCs w:val="24"/>
        </w:rPr>
        <w:t>е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292D67">
        <w:rPr>
          <w:rFonts w:ascii="Times New Roman" w:hAnsi="Times New Roman" w:cs="Times New Roman"/>
          <w:sz w:val="24"/>
          <w:szCs w:val="24"/>
        </w:rPr>
        <w:t>и</w:t>
      </w:r>
      <w:r w:rsidR="008373E2" w:rsidRPr="00292D67">
        <w:rPr>
          <w:rFonts w:ascii="Times New Roman" w:hAnsi="Times New Roman" w:cs="Times New Roman"/>
          <w:sz w:val="24"/>
          <w:szCs w:val="24"/>
        </w:rPr>
        <w:t>: развитие мышечной силы, подвижности в различных суставах (гибкости), выносливости, скоростных, силовых и координационных способностей.</w:t>
      </w:r>
    </w:p>
    <w:p w:rsidR="008373E2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с</w:t>
      </w:r>
      <w:r w:rsidR="008373E2" w:rsidRPr="00292D67">
        <w:rPr>
          <w:rFonts w:ascii="Times New Roman" w:hAnsi="Times New Roman" w:cs="Times New Roman"/>
          <w:sz w:val="24"/>
          <w:szCs w:val="24"/>
        </w:rPr>
        <w:t>одействовать развитию чувства ритма, музыкального слуха, памяти</w:t>
      </w:r>
    </w:p>
    <w:p w:rsidR="008373E2" w:rsidRPr="00292D67" w:rsidRDefault="008373E2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внимания, умению согласовывать движения с музыкой.</w:t>
      </w:r>
    </w:p>
    <w:p w:rsidR="008373E2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ф</w:t>
      </w:r>
      <w:r w:rsidR="008373E2" w:rsidRPr="00292D67">
        <w:rPr>
          <w:rFonts w:ascii="Times New Roman" w:hAnsi="Times New Roman" w:cs="Times New Roman"/>
          <w:sz w:val="24"/>
          <w:szCs w:val="24"/>
        </w:rPr>
        <w:t>ормирова</w:t>
      </w:r>
      <w:r w:rsidRPr="00292D67">
        <w:rPr>
          <w:rFonts w:ascii="Times New Roman" w:hAnsi="Times New Roman" w:cs="Times New Roman"/>
          <w:sz w:val="24"/>
          <w:szCs w:val="24"/>
        </w:rPr>
        <w:t>ть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292D67">
        <w:rPr>
          <w:rFonts w:ascii="Times New Roman" w:hAnsi="Times New Roman" w:cs="Times New Roman"/>
          <w:sz w:val="24"/>
          <w:szCs w:val="24"/>
        </w:rPr>
        <w:t>и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 выразительности, пластичности, грациозности и</w:t>
      </w:r>
    </w:p>
    <w:p w:rsidR="008373E2" w:rsidRPr="00292D67" w:rsidRDefault="008373E2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изящности танцевальных движений.</w:t>
      </w:r>
    </w:p>
    <w:p w:rsidR="008373E2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с</w:t>
      </w:r>
      <w:r w:rsidR="008373E2" w:rsidRPr="00292D67">
        <w:rPr>
          <w:rFonts w:ascii="Times New Roman" w:hAnsi="Times New Roman" w:cs="Times New Roman"/>
          <w:sz w:val="24"/>
          <w:szCs w:val="24"/>
        </w:rPr>
        <w:t>одейств</w:t>
      </w:r>
      <w:r w:rsidRPr="00292D67">
        <w:rPr>
          <w:rFonts w:ascii="Times New Roman" w:hAnsi="Times New Roman" w:cs="Times New Roman"/>
          <w:sz w:val="24"/>
          <w:szCs w:val="24"/>
        </w:rPr>
        <w:t>овать</w:t>
      </w:r>
      <w:r w:rsidR="008373E2" w:rsidRPr="00292D67">
        <w:rPr>
          <w:rFonts w:ascii="Times New Roman" w:hAnsi="Times New Roman" w:cs="Times New Roman"/>
          <w:sz w:val="24"/>
          <w:szCs w:val="24"/>
        </w:rPr>
        <w:t xml:space="preserve"> воспитанию у</w:t>
      </w:r>
      <w:r w:rsidR="00455CA3" w:rsidRPr="00292D67">
        <w:rPr>
          <w:rFonts w:ascii="Times New Roman" w:hAnsi="Times New Roman" w:cs="Times New Roman"/>
          <w:sz w:val="24"/>
          <w:szCs w:val="24"/>
        </w:rPr>
        <w:t xml:space="preserve">мения эмоционального выражения, </w:t>
      </w:r>
      <w:r w:rsidR="00C63497" w:rsidRPr="00292D67">
        <w:rPr>
          <w:rFonts w:ascii="Times New Roman" w:hAnsi="Times New Roman" w:cs="Times New Roman"/>
          <w:sz w:val="24"/>
          <w:szCs w:val="24"/>
        </w:rPr>
        <w:t>раскрепо</w:t>
      </w:r>
      <w:r w:rsidR="008373E2" w:rsidRPr="00292D67">
        <w:rPr>
          <w:rFonts w:ascii="Times New Roman" w:hAnsi="Times New Roman" w:cs="Times New Roman"/>
          <w:sz w:val="24"/>
          <w:szCs w:val="24"/>
        </w:rPr>
        <w:t>щенности и творчества в движении.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разви</w:t>
      </w:r>
      <w:r w:rsidRPr="00292D67">
        <w:rPr>
          <w:rFonts w:ascii="Times New Roman" w:hAnsi="Times New Roman" w:cs="Times New Roman"/>
          <w:sz w:val="24"/>
          <w:szCs w:val="24"/>
        </w:rPr>
        <w:t>вать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Pr="00292D67">
        <w:rPr>
          <w:rFonts w:ascii="Times New Roman" w:hAnsi="Times New Roman" w:cs="Times New Roman"/>
          <w:sz w:val="24"/>
          <w:szCs w:val="24"/>
        </w:rPr>
        <w:t>е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и волевы</w:t>
      </w:r>
      <w:r w:rsidRPr="00292D67">
        <w:rPr>
          <w:rFonts w:ascii="Times New Roman" w:hAnsi="Times New Roman" w:cs="Times New Roman"/>
          <w:sz w:val="24"/>
          <w:szCs w:val="24"/>
        </w:rPr>
        <w:t>е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292D67">
        <w:rPr>
          <w:rFonts w:ascii="Times New Roman" w:hAnsi="Times New Roman" w:cs="Times New Roman"/>
          <w:sz w:val="24"/>
          <w:szCs w:val="24"/>
        </w:rPr>
        <w:t>а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личности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разви</w:t>
      </w:r>
      <w:r w:rsidRPr="00292D67">
        <w:rPr>
          <w:rFonts w:ascii="Times New Roman" w:hAnsi="Times New Roman" w:cs="Times New Roman"/>
          <w:sz w:val="24"/>
          <w:szCs w:val="24"/>
        </w:rPr>
        <w:t>вать все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вид</w:t>
      </w:r>
      <w:r w:rsidRPr="00292D67">
        <w:rPr>
          <w:rFonts w:ascii="Times New Roman" w:hAnsi="Times New Roman" w:cs="Times New Roman"/>
          <w:sz w:val="24"/>
          <w:szCs w:val="24"/>
        </w:rPr>
        <w:t>ы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памяти – слуховой, зрительной, мышечной</w:t>
      </w:r>
    </w:p>
    <w:p w:rsidR="004F3F5D" w:rsidRPr="00292D67" w:rsidRDefault="004F3F5D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разви</w:t>
      </w:r>
      <w:r w:rsidRPr="00292D67">
        <w:rPr>
          <w:rFonts w:ascii="Times New Roman" w:hAnsi="Times New Roman" w:cs="Times New Roman"/>
          <w:sz w:val="24"/>
          <w:szCs w:val="24"/>
        </w:rPr>
        <w:t>вать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мотивации к активному и здоровому образа жизни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обеспечи</w:t>
      </w:r>
      <w:r w:rsidRPr="00292D67">
        <w:rPr>
          <w:rFonts w:ascii="Times New Roman" w:hAnsi="Times New Roman" w:cs="Times New Roman"/>
          <w:sz w:val="24"/>
          <w:szCs w:val="24"/>
        </w:rPr>
        <w:t>ва</w:t>
      </w:r>
      <w:r w:rsidR="004F3F5D" w:rsidRPr="00292D67">
        <w:rPr>
          <w:rFonts w:ascii="Times New Roman" w:hAnsi="Times New Roman" w:cs="Times New Roman"/>
          <w:sz w:val="24"/>
          <w:szCs w:val="24"/>
        </w:rPr>
        <w:t>ть эмоциональную разгрузку обучающихся, воспитать культуру эмоций</w:t>
      </w:r>
    </w:p>
    <w:p w:rsidR="004F3F5D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</w:t>
      </w:r>
      <w:r w:rsidR="004F3F5D" w:rsidRPr="00292D67">
        <w:rPr>
          <w:rFonts w:ascii="Times New Roman" w:hAnsi="Times New Roman" w:cs="Times New Roman"/>
          <w:sz w:val="24"/>
          <w:szCs w:val="24"/>
        </w:rPr>
        <w:t>приви</w:t>
      </w:r>
      <w:r w:rsidRPr="00292D67">
        <w:rPr>
          <w:rFonts w:ascii="Times New Roman" w:hAnsi="Times New Roman" w:cs="Times New Roman"/>
          <w:sz w:val="24"/>
          <w:szCs w:val="24"/>
        </w:rPr>
        <w:t>ва</w:t>
      </w:r>
      <w:r w:rsidR="004F3F5D" w:rsidRPr="00292D67">
        <w:rPr>
          <w:rFonts w:ascii="Times New Roman" w:hAnsi="Times New Roman" w:cs="Times New Roman"/>
          <w:sz w:val="24"/>
          <w:szCs w:val="24"/>
        </w:rPr>
        <w:t>ть культуру безопасной жизнедеятельности</w:t>
      </w:r>
    </w:p>
    <w:p w:rsidR="00525D1F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формировать негативное отношение обучающихся к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вредны</w:t>
      </w:r>
      <w:r w:rsidRPr="00292D67">
        <w:rPr>
          <w:rFonts w:ascii="Times New Roman" w:hAnsi="Times New Roman" w:cs="Times New Roman"/>
          <w:sz w:val="24"/>
          <w:szCs w:val="24"/>
        </w:rPr>
        <w:t>м</w:t>
      </w:r>
      <w:r w:rsidR="004F3F5D" w:rsidRPr="00292D67">
        <w:rPr>
          <w:rFonts w:ascii="Times New Roman" w:hAnsi="Times New Roman" w:cs="Times New Roman"/>
          <w:sz w:val="24"/>
          <w:szCs w:val="24"/>
        </w:rPr>
        <w:t xml:space="preserve"> привыч</w:t>
      </w:r>
      <w:r w:rsidRPr="00292D67">
        <w:rPr>
          <w:rFonts w:ascii="Times New Roman" w:hAnsi="Times New Roman" w:cs="Times New Roman"/>
          <w:sz w:val="24"/>
          <w:szCs w:val="24"/>
        </w:rPr>
        <w:t>кам</w:t>
      </w:r>
    </w:p>
    <w:p w:rsidR="000539CA" w:rsidRPr="00292D67" w:rsidRDefault="000539CA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39CA" w:rsidRPr="004E0761" w:rsidRDefault="000539CA" w:rsidP="004E0761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E07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Ожидаемые результаты</w:t>
      </w:r>
      <w:r w:rsidR="004E076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B55299" w:rsidRPr="00292D67" w:rsidRDefault="00B5529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>В сфере познавательных универсальных учебных действий будут являться умения:</w:t>
      </w:r>
    </w:p>
    <w:p w:rsidR="00B55299" w:rsidRPr="00292D67" w:rsidRDefault="00B55299" w:rsidP="004E0761">
      <w:pPr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ориентироваться в понятиях «здоровый образ жизни», «гимнастика», характеризовать значение занятий по оздоровлению, влиянию музыки на занятия и самочувствие;</w:t>
      </w:r>
    </w:p>
    <w:p w:rsidR="00B55299" w:rsidRPr="00292D67" w:rsidRDefault="00B55299" w:rsidP="004E0761">
      <w:pPr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раскрывать понятия: синхронно, выворотно, музыкально, ритмично;</w:t>
      </w:r>
    </w:p>
    <w:p w:rsidR="00B55299" w:rsidRPr="00292D67" w:rsidRDefault="00B55299" w:rsidP="004E0761">
      <w:pPr>
        <w:numPr>
          <w:ilvl w:val="0"/>
          <w:numId w:val="35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занятий с оздоровительной направленностью в режиме труда и отдыха; </w:t>
      </w:r>
    </w:p>
    <w:p w:rsidR="00B55299" w:rsidRPr="00292D67" w:rsidRDefault="00B5529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>В сфере личностных универсальных учебных действий будет формироваться:</w:t>
      </w:r>
    </w:p>
    <w:p w:rsidR="00B55299" w:rsidRPr="00292D67" w:rsidRDefault="00B55299" w:rsidP="004E0761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B55299" w:rsidRPr="00292D67" w:rsidRDefault="00B55299" w:rsidP="004E0761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B55299" w:rsidRPr="00292D67" w:rsidRDefault="00B55299" w:rsidP="004E0761">
      <w:pPr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эмпатия как понимание чувств других людей и сопереживание им в процессе знакомства с играми на развитие сенсорной чувствительности;</w:t>
      </w:r>
    </w:p>
    <w:p w:rsidR="00B55299" w:rsidRPr="00292D67" w:rsidRDefault="00B5529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>В сфере регулятивных универсальных учебных действий будут являться умения:</w:t>
      </w:r>
    </w:p>
    <w:p w:rsidR="00B55299" w:rsidRPr="00292D67" w:rsidRDefault="00B55299" w:rsidP="004E0761">
      <w:pPr>
        <w:pStyle w:val="1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соблюдать правила поведения и предупреждения травматизма во время занятий;</w:t>
      </w:r>
    </w:p>
    <w:p w:rsidR="00B55299" w:rsidRPr="00292D67" w:rsidRDefault="00B55299" w:rsidP="004E0761">
      <w:pPr>
        <w:pStyle w:val="1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действия;</w:t>
      </w:r>
    </w:p>
    <w:p w:rsidR="00B55299" w:rsidRPr="00292D67" w:rsidRDefault="00B55299" w:rsidP="004E0761">
      <w:pPr>
        <w:pStyle w:val="1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учителя, товарищей, родителей и других людей;</w:t>
      </w:r>
    </w:p>
    <w:p w:rsidR="00B55299" w:rsidRPr="00292D67" w:rsidRDefault="00B55299" w:rsidP="004E0761">
      <w:pPr>
        <w:pStyle w:val="1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B55299" w:rsidRPr="00292D67" w:rsidRDefault="00B55299" w:rsidP="004E0761">
      <w:pPr>
        <w:pStyle w:val="1"/>
        <w:numPr>
          <w:ilvl w:val="0"/>
          <w:numId w:val="3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организовывать и проводить игры, утреннюю зарядку с музыкальным сопровождением;</w:t>
      </w:r>
    </w:p>
    <w:p w:rsidR="00B55299" w:rsidRPr="00292D67" w:rsidRDefault="00B55299" w:rsidP="004E0761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B55299" w:rsidRPr="00292D67" w:rsidRDefault="00B55299" w:rsidP="004E0761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55299" w:rsidRPr="00292D67" w:rsidRDefault="00B55299" w:rsidP="004E0761">
      <w:pPr>
        <w:pStyle w:val="1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55299" w:rsidRPr="00292D67" w:rsidRDefault="00B55299" w:rsidP="004E0761">
      <w:pPr>
        <w:pStyle w:val="1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работе по группам, микрогруппам, парам;</w:t>
      </w:r>
    </w:p>
    <w:p w:rsidR="00B55299" w:rsidRPr="00292D67" w:rsidRDefault="00B55299" w:rsidP="004E0761">
      <w:pPr>
        <w:pStyle w:val="1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контролировать действия партнёра в парных упражнениях;</w:t>
      </w:r>
    </w:p>
    <w:p w:rsidR="00B55299" w:rsidRPr="00292D67" w:rsidRDefault="00B55299" w:rsidP="004E0761">
      <w:pPr>
        <w:pStyle w:val="1"/>
        <w:numPr>
          <w:ilvl w:val="0"/>
          <w:numId w:val="3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помощь при проведении диагностики;</w:t>
      </w:r>
    </w:p>
    <w:p w:rsidR="007B4C40" w:rsidRPr="00292D67" w:rsidRDefault="007B4C40" w:rsidP="004E0761">
      <w:pPr>
        <w:pStyle w:val="Default"/>
        <w:spacing w:line="276" w:lineRule="auto"/>
      </w:pPr>
    </w:p>
    <w:p w:rsidR="00B55299" w:rsidRPr="00292D67" w:rsidRDefault="00B55299" w:rsidP="004E0761">
      <w:pPr>
        <w:pStyle w:val="Default"/>
        <w:spacing w:line="276" w:lineRule="auto"/>
        <w:ind w:firstLine="708"/>
      </w:pPr>
      <w:r w:rsidRPr="00292D67">
        <w:t xml:space="preserve">Благодаря систематическим занятиям по ДООП «Танцующая гимнастика» дети избавятся от неуклюжести, угловатости, излишней застенчивости. Дети станут более гибкими, выносливыми. Повысится техника выполнения движений и выразительность в моторике. У детей появится положительный эмоциональный отклик на физическую активность. Занятия гимнастикой и танцем являются безусловным фактором формирования осознанной потребности маленького человека в культурных движениях, в культурной физической нагрузке. </w:t>
      </w:r>
    </w:p>
    <w:p w:rsidR="009C7FC3" w:rsidRPr="00292D67" w:rsidRDefault="009C7FC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0FD" w:rsidRPr="00292D67" w:rsidRDefault="00D860FD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теоретические курсы и практические занятия по разделам: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гимнастика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Акробатика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упражнения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 – спортивный танец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– общая физическая подготовка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D860FD" w:rsidRPr="00292D67" w:rsidRDefault="00D860FD" w:rsidP="004E0761">
      <w:pPr>
        <w:numPr>
          <w:ilvl w:val="0"/>
          <w:numId w:val="1"/>
        </w:numPr>
        <w:tabs>
          <w:tab w:val="clear" w:pos="360"/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Контрольно-зачетные занятия</w:t>
      </w:r>
    </w:p>
    <w:p w:rsidR="00DB5434" w:rsidRPr="00292D67" w:rsidRDefault="00DB5434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Pr="00292D67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7B4C40" w:rsidRDefault="007B4C40" w:rsidP="004E0761">
      <w:pPr>
        <w:pStyle w:val="a4"/>
        <w:spacing w:line="276" w:lineRule="auto"/>
        <w:ind w:firstLine="0"/>
        <w:rPr>
          <w:sz w:val="24"/>
          <w:szCs w:val="24"/>
        </w:rPr>
      </w:pPr>
    </w:p>
    <w:p w:rsidR="004E0761" w:rsidRDefault="004E0761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4C5626" w:rsidRDefault="004C5626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4C5626" w:rsidRDefault="004C5626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4C5626" w:rsidRPr="00292D67" w:rsidRDefault="004C5626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DB5434" w:rsidRPr="00292D67" w:rsidRDefault="00DB5434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DB5434" w:rsidRPr="00246759" w:rsidRDefault="00DB5434" w:rsidP="00246759">
      <w:pPr>
        <w:pStyle w:val="a4"/>
        <w:spacing w:line="276" w:lineRule="auto"/>
        <w:ind w:firstLine="0"/>
        <w:jc w:val="center"/>
        <w:rPr>
          <w:b/>
          <w:szCs w:val="28"/>
        </w:rPr>
      </w:pPr>
      <w:r w:rsidRPr="00292D67">
        <w:rPr>
          <w:b/>
          <w:szCs w:val="28"/>
        </w:rPr>
        <w:lastRenderedPageBreak/>
        <w:t xml:space="preserve">2. </w:t>
      </w:r>
      <w:r w:rsidR="00292D67" w:rsidRPr="00292D67">
        <w:rPr>
          <w:b/>
          <w:szCs w:val="28"/>
        </w:rPr>
        <w:t>Учебный план</w:t>
      </w:r>
      <w:r w:rsidRPr="00292D67">
        <w:rPr>
          <w:b/>
          <w:szCs w:val="28"/>
        </w:rPr>
        <w:t>.</w:t>
      </w:r>
    </w:p>
    <w:p w:rsidR="00D860FD" w:rsidRPr="004E0761" w:rsidRDefault="00DB5434" w:rsidP="004E0761">
      <w:pPr>
        <w:pStyle w:val="a4"/>
        <w:spacing w:line="276" w:lineRule="auto"/>
        <w:ind w:firstLine="0"/>
        <w:jc w:val="center"/>
        <w:rPr>
          <w:b/>
          <w:sz w:val="24"/>
          <w:szCs w:val="24"/>
        </w:rPr>
      </w:pPr>
      <w:r w:rsidRPr="00292D67">
        <w:rPr>
          <w:b/>
          <w:sz w:val="24"/>
          <w:szCs w:val="24"/>
        </w:rPr>
        <w:t>2.1. Учебно-т</w:t>
      </w:r>
      <w:r w:rsidR="00D860FD" w:rsidRPr="00292D67">
        <w:rPr>
          <w:b/>
          <w:sz w:val="24"/>
          <w:szCs w:val="24"/>
        </w:rPr>
        <w:t xml:space="preserve">ематический план </w:t>
      </w:r>
      <w:r w:rsidR="00D860FD" w:rsidRPr="00292D67">
        <w:rPr>
          <w:b/>
          <w:sz w:val="24"/>
          <w:szCs w:val="24"/>
          <w:lang w:val="en-US"/>
        </w:rPr>
        <w:t>I</w:t>
      </w:r>
      <w:r w:rsidR="00D860FD" w:rsidRPr="00292D67">
        <w:rPr>
          <w:b/>
          <w:sz w:val="24"/>
          <w:szCs w:val="24"/>
        </w:rPr>
        <w:t xml:space="preserve"> года обучения: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993"/>
        <w:gridCol w:w="1417"/>
        <w:gridCol w:w="992"/>
      </w:tblGrid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E7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по ТБ.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упражнения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9D588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D5884" w:rsidRPr="00292D67" w:rsidRDefault="009D5884" w:rsidP="004C56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D588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9D588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D5884" w:rsidRPr="00292D67" w:rsidTr="00292D67">
        <w:tc>
          <w:tcPr>
            <w:tcW w:w="8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Контрольно-зачетные занятия</w:t>
            </w:r>
          </w:p>
        </w:tc>
        <w:tc>
          <w:tcPr>
            <w:tcW w:w="993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D5884" w:rsidRPr="00292D67" w:rsidTr="00292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884" w:rsidRPr="00292D67" w:rsidRDefault="009D588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C5626" w:rsidRDefault="004C5626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DB5434" w:rsidRPr="00292D67" w:rsidRDefault="00DB5434" w:rsidP="004E0761">
      <w:pPr>
        <w:pStyle w:val="a4"/>
        <w:spacing w:line="276" w:lineRule="auto"/>
        <w:ind w:firstLine="0"/>
        <w:rPr>
          <w:i/>
          <w:sz w:val="24"/>
          <w:szCs w:val="24"/>
        </w:rPr>
      </w:pPr>
      <w:r w:rsidRPr="00292D67">
        <w:rPr>
          <w:b/>
          <w:sz w:val="24"/>
          <w:szCs w:val="24"/>
        </w:rPr>
        <w:t>Цель:</w:t>
      </w:r>
      <w:r w:rsidRPr="00292D67">
        <w:rPr>
          <w:i/>
          <w:sz w:val="24"/>
          <w:szCs w:val="24"/>
        </w:rPr>
        <w:t xml:space="preserve"> </w:t>
      </w:r>
      <w:r w:rsidRPr="00292D67">
        <w:rPr>
          <w:sz w:val="24"/>
          <w:szCs w:val="24"/>
        </w:rPr>
        <w:t>Развитие устойчивого интереса к занятиям гимнастикой и хореографией.</w:t>
      </w:r>
    </w:p>
    <w:p w:rsidR="00DB5434" w:rsidRPr="00292D67" w:rsidRDefault="00DB5434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  <w:r w:rsidRPr="00292D67">
        <w:rPr>
          <w:b/>
          <w:sz w:val="24"/>
          <w:szCs w:val="24"/>
        </w:rPr>
        <w:t>Задачи:</w:t>
      </w:r>
    </w:p>
    <w:p w:rsidR="00DB5434" w:rsidRPr="00292D67" w:rsidRDefault="00DB5434" w:rsidP="004E0761">
      <w:pPr>
        <w:pStyle w:val="a4"/>
        <w:numPr>
          <w:ilvl w:val="0"/>
          <w:numId w:val="3"/>
        </w:numPr>
        <w:tabs>
          <w:tab w:val="clear" w:pos="360"/>
          <w:tab w:val="num" w:pos="927"/>
        </w:tabs>
        <w:spacing w:line="276" w:lineRule="auto"/>
        <w:ind w:left="0" w:firstLine="0"/>
        <w:rPr>
          <w:sz w:val="24"/>
          <w:szCs w:val="24"/>
        </w:rPr>
      </w:pPr>
      <w:r w:rsidRPr="00292D67">
        <w:rPr>
          <w:sz w:val="24"/>
          <w:szCs w:val="24"/>
        </w:rPr>
        <w:t>сохранение и укрепление здоровья;</w:t>
      </w:r>
    </w:p>
    <w:p w:rsidR="00DB5434" w:rsidRPr="00292D67" w:rsidRDefault="00DB5434" w:rsidP="004E0761">
      <w:pPr>
        <w:pStyle w:val="a4"/>
        <w:numPr>
          <w:ilvl w:val="0"/>
          <w:numId w:val="3"/>
        </w:numPr>
        <w:tabs>
          <w:tab w:val="clear" w:pos="360"/>
          <w:tab w:val="num" w:pos="927"/>
        </w:tabs>
        <w:spacing w:line="276" w:lineRule="auto"/>
        <w:ind w:left="0" w:firstLine="0"/>
        <w:rPr>
          <w:sz w:val="24"/>
          <w:szCs w:val="24"/>
        </w:rPr>
      </w:pPr>
      <w:r w:rsidRPr="00292D67">
        <w:rPr>
          <w:sz w:val="24"/>
          <w:szCs w:val="24"/>
        </w:rPr>
        <w:t>формирование правильной осанки;</w:t>
      </w:r>
    </w:p>
    <w:p w:rsidR="00DB5434" w:rsidRPr="00292D67" w:rsidRDefault="00DB5434" w:rsidP="004E0761">
      <w:pPr>
        <w:pStyle w:val="a4"/>
        <w:numPr>
          <w:ilvl w:val="0"/>
          <w:numId w:val="3"/>
        </w:numPr>
        <w:tabs>
          <w:tab w:val="clear" w:pos="360"/>
          <w:tab w:val="num" w:pos="927"/>
        </w:tabs>
        <w:spacing w:line="276" w:lineRule="auto"/>
        <w:ind w:left="0" w:firstLine="0"/>
        <w:rPr>
          <w:sz w:val="24"/>
          <w:szCs w:val="24"/>
        </w:rPr>
      </w:pPr>
      <w:r w:rsidRPr="00292D67">
        <w:rPr>
          <w:sz w:val="24"/>
          <w:szCs w:val="24"/>
        </w:rPr>
        <w:t>освоение техники выполнения базовых элементов и упражнений;</w:t>
      </w:r>
    </w:p>
    <w:p w:rsidR="00DB5434" w:rsidRPr="00292D67" w:rsidRDefault="00DB5434" w:rsidP="004E0761">
      <w:pPr>
        <w:pStyle w:val="a4"/>
        <w:numPr>
          <w:ilvl w:val="0"/>
          <w:numId w:val="3"/>
        </w:numPr>
        <w:tabs>
          <w:tab w:val="clear" w:pos="360"/>
          <w:tab w:val="num" w:pos="927"/>
        </w:tabs>
        <w:spacing w:line="276" w:lineRule="auto"/>
        <w:ind w:left="0" w:firstLine="0"/>
        <w:rPr>
          <w:sz w:val="24"/>
          <w:szCs w:val="24"/>
        </w:rPr>
      </w:pPr>
      <w:r w:rsidRPr="00292D67">
        <w:rPr>
          <w:sz w:val="24"/>
          <w:szCs w:val="24"/>
        </w:rPr>
        <w:t>развитие чувства ритма, музыкальности;</w:t>
      </w:r>
    </w:p>
    <w:p w:rsidR="00DB5434" w:rsidRPr="004E0761" w:rsidRDefault="00DB5434" w:rsidP="004E0761">
      <w:pPr>
        <w:pStyle w:val="a4"/>
        <w:numPr>
          <w:ilvl w:val="0"/>
          <w:numId w:val="3"/>
        </w:numPr>
        <w:tabs>
          <w:tab w:val="clear" w:pos="360"/>
          <w:tab w:val="num" w:pos="927"/>
        </w:tabs>
        <w:spacing w:line="276" w:lineRule="auto"/>
        <w:ind w:left="0" w:firstLine="0"/>
        <w:rPr>
          <w:sz w:val="24"/>
          <w:szCs w:val="24"/>
        </w:rPr>
      </w:pPr>
      <w:r w:rsidRPr="00292D67">
        <w:rPr>
          <w:sz w:val="24"/>
          <w:szCs w:val="24"/>
        </w:rPr>
        <w:t>воспитание коммуникативных качеств.</w:t>
      </w:r>
    </w:p>
    <w:p w:rsidR="004C5626" w:rsidRDefault="004C5626" w:rsidP="004E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34" w:rsidRPr="00292D67" w:rsidRDefault="00DB5434" w:rsidP="004E0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 xml:space="preserve">2.2. Учебно-тематический план </w:t>
      </w:r>
      <w:r w:rsidRPr="00292D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2D67">
        <w:rPr>
          <w:rFonts w:ascii="Times New Roman" w:hAnsi="Times New Roman" w:cs="Times New Roman"/>
          <w:b/>
          <w:sz w:val="24"/>
          <w:szCs w:val="24"/>
        </w:rPr>
        <w:t xml:space="preserve"> года обучения: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993"/>
        <w:gridCol w:w="1417"/>
        <w:gridCol w:w="992"/>
      </w:tblGrid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 w:rsidR="005A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.Инструктаж по ТБ.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упражнения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Эстрадно-спортивный танец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543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543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B543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DB5434" w:rsidRPr="00292D67" w:rsidRDefault="004C5626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Контрольно-зачетные занятия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B5434" w:rsidRPr="00292D67" w:rsidTr="00292D67">
        <w:tc>
          <w:tcPr>
            <w:tcW w:w="8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Концертно-конкурсная деятельность</w:t>
            </w:r>
          </w:p>
        </w:tc>
        <w:tc>
          <w:tcPr>
            <w:tcW w:w="993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B5434" w:rsidRPr="00292D67" w:rsidTr="00292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34" w:rsidRPr="00292D67" w:rsidRDefault="00DB5434" w:rsidP="004E07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73FCB" w:rsidRPr="00292D67" w:rsidRDefault="00573FCB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двигательных навыков и умений.</w:t>
      </w:r>
    </w:p>
    <w:p w:rsidR="00573FCB" w:rsidRPr="00292D67" w:rsidRDefault="00573FCB" w:rsidP="004E0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73FCB" w:rsidRPr="00292D67" w:rsidRDefault="00573FCB" w:rsidP="004E0761">
      <w:pPr>
        <w:numPr>
          <w:ilvl w:val="0"/>
          <w:numId w:val="31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здоровья;</w:t>
      </w:r>
    </w:p>
    <w:p w:rsidR="00573FCB" w:rsidRPr="00292D67" w:rsidRDefault="00573FCB" w:rsidP="004E0761">
      <w:pPr>
        <w:numPr>
          <w:ilvl w:val="0"/>
          <w:numId w:val="18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основных умений 1 года обучения;</w:t>
      </w:r>
    </w:p>
    <w:p w:rsidR="00573FCB" w:rsidRPr="00292D67" w:rsidRDefault="00573FCB" w:rsidP="004E0761">
      <w:pPr>
        <w:numPr>
          <w:ilvl w:val="0"/>
          <w:numId w:val="18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движений;</w:t>
      </w:r>
    </w:p>
    <w:p w:rsidR="00573FCB" w:rsidRPr="00292D67" w:rsidRDefault="00573FCB" w:rsidP="004E0761">
      <w:pPr>
        <w:numPr>
          <w:ilvl w:val="0"/>
          <w:numId w:val="18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костно-мышечного аппарата и подготовка его к выполнению сложных элементов;</w:t>
      </w:r>
    </w:p>
    <w:p w:rsidR="00573FCB" w:rsidRPr="00292D67" w:rsidRDefault="00573FCB" w:rsidP="004E0761">
      <w:pPr>
        <w:numPr>
          <w:ilvl w:val="0"/>
          <w:numId w:val="18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привычки к самостоятельным занятиям физическими упражнениями в свободное время;</w:t>
      </w:r>
    </w:p>
    <w:p w:rsidR="00DB5434" w:rsidRPr="004E0761" w:rsidRDefault="00573FCB" w:rsidP="004E0761">
      <w:pPr>
        <w:numPr>
          <w:ilvl w:val="0"/>
          <w:numId w:val="18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толерантности.</w:t>
      </w:r>
    </w:p>
    <w:p w:rsidR="007B4C40" w:rsidRPr="00292D67" w:rsidRDefault="007B4C40" w:rsidP="004E0761">
      <w:pPr>
        <w:pStyle w:val="a4"/>
        <w:spacing w:line="276" w:lineRule="auto"/>
        <w:ind w:firstLine="0"/>
        <w:jc w:val="center"/>
        <w:rPr>
          <w:b/>
          <w:szCs w:val="28"/>
        </w:rPr>
      </w:pPr>
      <w:r w:rsidRPr="00292D67">
        <w:rPr>
          <w:b/>
          <w:szCs w:val="28"/>
        </w:rPr>
        <w:lastRenderedPageBreak/>
        <w:t>3. Содержание учебной программы.</w:t>
      </w:r>
    </w:p>
    <w:p w:rsidR="007B4C40" w:rsidRPr="00292D67" w:rsidRDefault="007B4C40" w:rsidP="004E0761">
      <w:pPr>
        <w:pStyle w:val="a4"/>
        <w:spacing w:line="276" w:lineRule="auto"/>
        <w:ind w:firstLine="0"/>
        <w:rPr>
          <w:b/>
          <w:sz w:val="24"/>
          <w:szCs w:val="24"/>
        </w:rPr>
      </w:pPr>
    </w:p>
    <w:p w:rsidR="00DB5434" w:rsidRPr="00292D67" w:rsidRDefault="00DB5434" w:rsidP="004E0761">
      <w:pPr>
        <w:pStyle w:val="a4"/>
        <w:spacing w:line="276" w:lineRule="auto"/>
        <w:ind w:firstLine="0"/>
        <w:jc w:val="center"/>
        <w:rPr>
          <w:b/>
          <w:sz w:val="24"/>
          <w:szCs w:val="24"/>
        </w:rPr>
      </w:pPr>
      <w:r w:rsidRPr="00292D67">
        <w:rPr>
          <w:b/>
          <w:sz w:val="24"/>
          <w:szCs w:val="24"/>
        </w:rPr>
        <w:t>3.</w:t>
      </w:r>
      <w:r w:rsidR="007B4C40" w:rsidRPr="00292D67">
        <w:rPr>
          <w:b/>
          <w:sz w:val="24"/>
          <w:szCs w:val="24"/>
        </w:rPr>
        <w:t xml:space="preserve">1. </w:t>
      </w:r>
      <w:r w:rsidRPr="00292D67">
        <w:rPr>
          <w:b/>
          <w:sz w:val="24"/>
          <w:szCs w:val="24"/>
        </w:rPr>
        <w:t xml:space="preserve">Содержание программы </w:t>
      </w:r>
      <w:r w:rsidRPr="00292D67">
        <w:rPr>
          <w:b/>
          <w:sz w:val="24"/>
          <w:szCs w:val="24"/>
          <w:lang w:val="en-US"/>
        </w:rPr>
        <w:t>I</w:t>
      </w:r>
      <w:r w:rsidRPr="00292D67">
        <w:rPr>
          <w:b/>
          <w:sz w:val="24"/>
          <w:szCs w:val="24"/>
        </w:rPr>
        <w:t xml:space="preserve"> года обучения</w:t>
      </w:r>
    </w:p>
    <w:p w:rsidR="00673EEF" w:rsidRPr="00292D67" w:rsidRDefault="00673EEF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759" w:rsidRDefault="00246759" w:rsidP="00246759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</w:t>
      </w: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Игры на знакомство, сплочение  коллектива.</w:t>
      </w:r>
    </w:p>
    <w:p w:rsidR="009D5884" w:rsidRPr="00246759" w:rsidRDefault="00246759" w:rsidP="00246759">
      <w:pPr>
        <w:pStyle w:val="a6"/>
        <w:numPr>
          <w:ilvl w:val="0"/>
          <w:numId w:val="4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9D5884"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имнастика:</w:t>
      </w:r>
    </w:p>
    <w:p w:rsidR="009D5884" w:rsidRPr="00292D67" w:rsidRDefault="009D5884" w:rsidP="00246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9F"/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танцевальные шаги: (с носка, на носках, на пятках, с перекатом пятки на носок, приставные, острые, пружинные шаги.)</w:t>
      </w:r>
    </w:p>
    <w:p w:rsidR="009D5884" w:rsidRPr="00292D67" w:rsidRDefault="009D5884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на двух ногах, на правой и левой ноге, подскоки, с подниманием ног вперед, в стороны, назад; из приседа вверх.</w:t>
      </w:r>
    </w:p>
    <w:p w:rsidR="009D5884" w:rsidRPr="00292D67" w:rsidRDefault="009D5884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расслабление: шеи, рук, туловища, ног (выполнять последовательно).</w:t>
      </w:r>
    </w:p>
    <w:p w:rsidR="009D5884" w:rsidRPr="00292D67" w:rsidRDefault="007B4C40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авновесия: выполняются на месте, на двух ногах, на носках, с закрытыми глазами. </w:t>
      </w:r>
    </w:p>
    <w:p w:rsidR="009D5884" w:rsidRPr="00292D67" w:rsidRDefault="009D5884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ОРУ: наклоны головы и туловища вперед, в сторону, назад; круговые движения головой, руками, туловищем; повороты туловища, головы вправо, влево; выпады.</w:t>
      </w:r>
    </w:p>
    <w:p w:rsidR="009D5884" w:rsidRPr="00292D67" w:rsidRDefault="007B4C40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овороты:  выполняются на месте (на 90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, 180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, 360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9D5884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двух ногах, с переступанием;</w:t>
      </w:r>
    </w:p>
    <w:p w:rsidR="009D5884" w:rsidRPr="00292D67" w:rsidRDefault="009D5884" w:rsidP="00246759">
      <w:pPr>
        <w:numPr>
          <w:ilvl w:val="0"/>
          <w:numId w:val="5"/>
        </w:numPr>
        <w:tabs>
          <w:tab w:val="clear" w:pos="360"/>
          <w:tab w:val="num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внимание: выполнение каких- либо заданий под счет или под хлопки педагога; изменения направления бега под хлопки; повтор детьми упражнений, показанных педагогом в медленном и быстром темпе.</w:t>
      </w:r>
    </w:p>
    <w:p w:rsidR="009D5884" w:rsidRPr="00292D67" w:rsidRDefault="009D5884" w:rsidP="00246759">
      <w:pPr>
        <w:numPr>
          <w:ilvl w:val="0"/>
          <w:numId w:val="6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скакалка: способы хватов и складывания скакалки, выкруты, прыжки (вперед, назад, на двух и на одной ноге), вращение скакалки в разных плоскостях;</w:t>
      </w:r>
    </w:p>
    <w:p w:rsidR="009D5884" w:rsidRPr="00292D67" w:rsidRDefault="009D5884" w:rsidP="00246759">
      <w:pPr>
        <w:numPr>
          <w:ilvl w:val="0"/>
          <w:numId w:val="6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мяч: различные хваты мяча, поднимания, опускания, передача мяча из одной руки в другую (впереди, за спиной, над головой, под ногами), удары мяча  о пол, перекат мяча по спине, передача и броски мяча.</w:t>
      </w:r>
    </w:p>
    <w:p w:rsidR="009D5884" w:rsidRPr="00292D67" w:rsidRDefault="00246759" w:rsidP="00246759">
      <w:pPr>
        <w:numPr>
          <w:ilvl w:val="0"/>
          <w:numId w:val="4"/>
        </w:numPr>
        <w:tabs>
          <w:tab w:val="num" w:pos="92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D588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ореографи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D588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D5884" w:rsidRPr="00292D67" w:rsidRDefault="009D5884" w:rsidP="00246759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основных позиций рук (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ног (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у опоры: поднимание на полу пальцы на двух ногах, на одной ноге.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 (деми-, гран- из одной позиции).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  тэндю – вперед, в сторону, назад из одной позиции.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пордэбра вперед , в сторону, назад.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из 1 позиции в 1ю</w:t>
      </w:r>
    </w:p>
    <w:p w:rsidR="009D5884" w:rsidRPr="00292D67" w:rsidRDefault="009D5884" w:rsidP="00246759">
      <w:pPr>
        <w:numPr>
          <w:ilvl w:val="0"/>
          <w:numId w:val="7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</w:t>
      </w:r>
    </w:p>
    <w:p w:rsidR="009D5884" w:rsidRPr="00292D67" w:rsidRDefault="00246759" w:rsidP="002467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5884"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88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Музыкально-ритмические упражнения:</w:t>
      </w:r>
    </w:p>
    <w:p w:rsidR="009D5884" w:rsidRPr="00292D67" w:rsidRDefault="009D5884" w:rsidP="00246759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музыкального материала. </w:t>
      </w:r>
    </w:p>
    <w:p w:rsidR="009D5884" w:rsidRPr="00292D67" w:rsidRDefault="009D5884" w:rsidP="00246759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музыки. </w:t>
      </w:r>
    </w:p>
    <w:p w:rsidR="009D5884" w:rsidRPr="00292D67" w:rsidRDefault="009D5884" w:rsidP="00246759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образов, задания на развитие воображения.</w:t>
      </w:r>
    </w:p>
    <w:p w:rsidR="009D5884" w:rsidRPr="00292D67" w:rsidRDefault="009D5884" w:rsidP="00246759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упражнения. </w:t>
      </w:r>
    </w:p>
    <w:p w:rsidR="009D5884" w:rsidRPr="00292D67" w:rsidRDefault="009D5884" w:rsidP="00246759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в различном темпе (быстро, медленно). </w:t>
      </w:r>
    </w:p>
    <w:p w:rsidR="009D5884" w:rsidRPr="00292D67" w:rsidRDefault="00246759" w:rsidP="00246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5884"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88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Акробатика:</w:t>
      </w:r>
    </w:p>
    <w:p w:rsidR="009D5884" w:rsidRPr="00292D67" w:rsidRDefault="009D5884" w:rsidP="00246759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гибкость: мост лежа, по стенке, стоя; стойка на лопатках; перекат из моста через грудь.</w:t>
      </w:r>
    </w:p>
    <w:p w:rsidR="009D5884" w:rsidRPr="00292D67" w:rsidRDefault="009D5884" w:rsidP="00246759">
      <w:pPr>
        <w:numPr>
          <w:ilvl w:val="0"/>
          <w:numId w:val="8"/>
        </w:numPr>
        <w:tabs>
          <w:tab w:val="clear" w:pos="36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из положения стоя: стойка на руках (у стенки, без опоры), колесо.</w:t>
      </w:r>
    </w:p>
    <w:p w:rsidR="009D5884" w:rsidRPr="00292D67" w:rsidRDefault="009D5884" w:rsidP="00246759">
      <w:pPr>
        <w:numPr>
          <w:ilvl w:val="0"/>
          <w:numId w:val="8"/>
        </w:numPr>
        <w:tabs>
          <w:tab w:val="clear" w:pos="36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растяжку: выпады на полу вперед, в сторону; шпагаты на полу, с низкой скамейки.</w:t>
      </w:r>
    </w:p>
    <w:p w:rsidR="009D5884" w:rsidRPr="00292D67" w:rsidRDefault="009D5884" w:rsidP="002467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246759"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физическая подготовка (ОФП):</w:t>
      </w:r>
    </w:p>
    <w:p w:rsidR="009D5884" w:rsidRPr="00292D67" w:rsidRDefault="009D5884" w:rsidP="00246759">
      <w:pPr>
        <w:numPr>
          <w:ilvl w:val="0"/>
          <w:numId w:val="9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плечевого пояса и рук: рывки, выкруты, маховые движения, круговые движения.</w:t>
      </w:r>
    </w:p>
    <w:p w:rsidR="009D5884" w:rsidRPr="00292D67" w:rsidRDefault="009D5884" w:rsidP="00246759">
      <w:pPr>
        <w:numPr>
          <w:ilvl w:val="0"/>
          <w:numId w:val="9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туловища: упражнения лежа на спине, поднимание ног за голову; поднимание туловища; упражнения лежа на животе, поднимание туловища, лодочки, качалочки, группировки.</w:t>
      </w:r>
    </w:p>
    <w:p w:rsidR="009D5884" w:rsidRPr="00292D67" w:rsidRDefault="009D5884" w:rsidP="00246759">
      <w:pPr>
        <w:numPr>
          <w:ilvl w:val="0"/>
          <w:numId w:val="9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ног: приседы, полу приседы, прыжки.</w:t>
      </w:r>
    </w:p>
    <w:p w:rsidR="004C5626" w:rsidRPr="004C5626" w:rsidRDefault="00246759" w:rsidP="004C5626">
      <w:pPr>
        <w:pStyle w:val="a6"/>
        <w:numPr>
          <w:ilvl w:val="0"/>
          <w:numId w:val="41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884"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</w:p>
    <w:p w:rsidR="009D5884" w:rsidRPr="00292D67" w:rsidRDefault="009D5884" w:rsidP="00246759">
      <w:pPr>
        <w:numPr>
          <w:ilvl w:val="0"/>
          <w:numId w:val="10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внимание, сообразительность, быстроту и ловкость.</w:t>
      </w:r>
    </w:p>
    <w:p w:rsidR="009D5884" w:rsidRPr="00292D67" w:rsidRDefault="009D5884" w:rsidP="00246759">
      <w:pPr>
        <w:numPr>
          <w:ilvl w:val="0"/>
          <w:numId w:val="10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эстафеты, разминные поединки: в беге, прыжках, переносе предметов и т.д.</w:t>
      </w:r>
    </w:p>
    <w:p w:rsidR="009D5884" w:rsidRPr="00292D67" w:rsidRDefault="009D5884" w:rsidP="00246759">
      <w:pPr>
        <w:numPr>
          <w:ilvl w:val="0"/>
          <w:numId w:val="10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и ночь», «Гроза», «Однажды в порт корабль пришел», «Рыба-кит», «Мауси-Котауси» и т.д.</w:t>
      </w:r>
    </w:p>
    <w:p w:rsidR="009D5884" w:rsidRPr="00292D67" w:rsidRDefault="009D5884" w:rsidP="00246759">
      <w:pPr>
        <w:numPr>
          <w:ilvl w:val="0"/>
          <w:numId w:val="10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иммитации различных животных, основных упражнений.</w:t>
      </w:r>
    </w:p>
    <w:p w:rsidR="009D5884" w:rsidRPr="00292D67" w:rsidRDefault="00246759" w:rsidP="002467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88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Контрольно-зачетные занятия:</w:t>
      </w:r>
    </w:p>
    <w:p w:rsidR="009D5884" w:rsidRPr="00292D67" w:rsidRDefault="009D5884" w:rsidP="0024675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</w:t>
      </w:r>
      <w:r w:rsidRPr="00292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Нормативы                                                   Критерии  оценки</w:t>
      </w:r>
    </w:p>
    <w:p w:rsidR="009D5884" w:rsidRPr="00292D67" w:rsidRDefault="009D5884" w:rsidP="00246759">
      <w:pPr>
        <w:numPr>
          <w:ilvl w:val="0"/>
          <w:numId w:val="1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(лежа, стоя)                                                 -  прямые руки, ноги</w:t>
      </w:r>
    </w:p>
    <w:p w:rsidR="009D5884" w:rsidRPr="00292D67" w:rsidRDefault="009D5884" w:rsidP="00246759">
      <w:pPr>
        <w:numPr>
          <w:ilvl w:val="0"/>
          <w:numId w:val="1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шпагаты на полу                                                  -  касание пола</w:t>
      </w:r>
    </w:p>
    <w:p w:rsidR="009D5884" w:rsidRPr="00292D67" w:rsidRDefault="009D5884" w:rsidP="00246759">
      <w:pPr>
        <w:numPr>
          <w:ilvl w:val="0"/>
          <w:numId w:val="1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пружинный, приставной шаги                        -  прямые ноги, натянутые носки</w:t>
      </w:r>
    </w:p>
    <w:p w:rsidR="009D5884" w:rsidRPr="00292D67" w:rsidRDefault="009D5884" w:rsidP="00246759">
      <w:pPr>
        <w:numPr>
          <w:ilvl w:val="0"/>
          <w:numId w:val="1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 вперед, назад                  - к-во раз и чистота исполнения</w:t>
      </w:r>
    </w:p>
    <w:p w:rsidR="009D5884" w:rsidRPr="00292D67" w:rsidRDefault="009D5884" w:rsidP="00246759">
      <w:pPr>
        <w:numPr>
          <w:ilvl w:val="0"/>
          <w:numId w:val="1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 мяча по спине                         - правильность выполнения, ловля.</w:t>
      </w:r>
    </w:p>
    <w:p w:rsidR="00DB5434" w:rsidRPr="00292D67" w:rsidRDefault="00DB5434" w:rsidP="002467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434" w:rsidRPr="00292D67" w:rsidRDefault="00DB5434" w:rsidP="002467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обучения учащиеся должны освоить базовую часть программы по ритмике, гимнастике, акробатике, знать основы хореографии. Должны обладать достаточно развитыми физическими качествами, соответствующие возрасту:</w:t>
      </w:r>
    </w:p>
    <w:p w:rsidR="00DB5434" w:rsidRPr="00292D67" w:rsidRDefault="00DB5434" w:rsidP="00246759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</w:p>
    <w:p w:rsidR="007B4C40" w:rsidRPr="00292D67" w:rsidRDefault="00DB5434" w:rsidP="00246759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</w:t>
      </w:r>
    </w:p>
    <w:p w:rsidR="00DB5434" w:rsidRPr="00292D67" w:rsidRDefault="00DB5434" w:rsidP="00246759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</w:t>
      </w:r>
    </w:p>
    <w:p w:rsidR="00DB5434" w:rsidRPr="00292D67" w:rsidRDefault="00DB5434" w:rsidP="00246759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</w:t>
      </w:r>
    </w:p>
    <w:p w:rsidR="00DB5434" w:rsidRPr="00292D67" w:rsidRDefault="00DB5434" w:rsidP="00246759">
      <w:pPr>
        <w:pStyle w:val="a6"/>
        <w:numPr>
          <w:ilvl w:val="0"/>
          <w:numId w:val="3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</w:t>
      </w:r>
    </w:p>
    <w:p w:rsidR="007B4C40" w:rsidRPr="00246759" w:rsidRDefault="00DB5434" w:rsidP="004E0761">
      <w:pPr>
        <w:pStyle w:val="a6"/>
        <w:numPr>
          <w:ilvl w:val="0"/>
          <w:numId w:val="37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быстрота</w:t>
      </w:r>
    </w:p>
    <w:p w:rsidR="00DB5434" w:rsidRPr="004E0761" w:rsidRDefault="00573FCB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обучения.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B5434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обучающиеся должны:</w:t>
      </w:r>
    </w:p>
    <w:p w:rsidR="00FA79D3" w:rsidRPr="00292D67" w:rsidRDefault="00DB5434" w:rsidP="004E076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Иметь:</w:t>
      </w:r>
    </w:p>
    <w:p w:rsidR="00FA79D3" w:rsidRPr="00292D67" w:rsidRDefault="00DB5434" w:rsidP="004E0761">
      <w:pPr>
        <w:numPr>
          <w:ilvl w:val="0"/>
          <w:numId w:val="14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определенной предметной области;</w:t>
      </w:r>
    </w:p>
    <w:p w:rsidR="00FA79D3" w:rsidRPr="00292D67" w:rsidRDefault="00FA79D3" w:rsidP="004E0761">
      <w:pPr>
        <w:numPr>
          <w:ilvl w:val="0"/>
          <w:numId w:val="14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эффективного взаимодействия в коллективе.</w:t>
      </w:r>
    </w:p>
    <w:p w:rsidR="00FA79D3" w:rsidRPr="00292D67" w:rsidRDefault="00DB5434" w:rsidP="004E0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танцевальные шаги;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равновесия, упражнения на расслабление;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элементы со скакалкой и мячом;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шпагаты на полу, (на правую, левую ноги, поперечный);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мост лежа и стоя, перекат назад из моста через грудь;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технику выполнения базовых элементов и упражнений;</w:t>
      </w:r>
    </w:p>
    <w:p w:rsidR="00FA79D3" w:rsidRPr="00292D67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под музыку в различном темпе;</w:t>
      </w:r>
    </w:p>
    <w:p w:rsidR="007B4C40" w:rsidRPr="00246759" w:rsidRDefault="00FA79D3" w:rsidP="004E0761">
      <w:pPr>
        <w:numPr>
          <w:ilvl w:val="0"/>
          <w:numId w:val="15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образ согласно характеру музыки.</w:t>
      </w:r>
    </w:p>
    <w:p w:rsidR="00FA79D3" w:rsidRPr="00292D67" w:rsidRDefault="007B4C40" w:rsidP="004E07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</w:t>
      </w:r>
      <w:r w:rsidR="00573FCB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34043C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573FCB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59" w:rsidRDefault="00246759" w:rsidP="004E0761">
      <w:pPr>
        <w:numPr>
          <w:ilvl w:val="0"/>
          <w:numId w:val="19"/>
        </w:numPr>
        <w:tabs>
          <w:tab w:val="clear" w:pos="360"/>
          <w:tab w:val="num" w:pos="1069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</w:t>
      </w:r>
      <w:r w:rsidR="00D1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Инструктаж по Т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Игры на сплочение коллектива</w:t>
      </w:r>
    </w:p>
    <w:p w:rsidR="00FA79D3" w:rsidRPr="00246759" w:rsidRDefault="00FA79D3" w:rsidP="00246759">
      <w:pPr>
        <w:numPr>
          <w:ilvl w:val="0"/>
          <w:numId w:val="19"/>
        </w:numPr>
        <w:tabs>
          <w:tab w:val="clear" w:pos="360"/>
          <w:tab w:val="num" w:pos="1069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гимнастика: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шаги: галоп, полька, вальсовые шаги; острый шаг и бег; бег с вальсовым шагом; широкий шаг и бег.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со сменой ног, с высоким подниманием ног, закрытые, открытые, с подскоком  одной ногой на две.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повороты: одноименный поворот на 360</w:t>
      </w:r>
      <w:r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толчком с двух ног на носке одной ноги, другу к щиколотке опорной; повороты на двух ногах, переступанием на 360</w:t>
      </w:r>
      <w:r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  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равновесия: медленное поднимание на носки в различных стойках с последующим опусканием на всю стопу, круглый присед без опоры; поднимание прямой и согнутой ноги вперед, назад с различным положением рук; переднее равновесие, заднее равновесие.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волны: лицом к опоре выполнять боковую и переднюю волну, держась руками за опору.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пружинность и расслабление.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мяч: выполнение перекатов по рукам и спине, перехватов; броски двумя и одной рукой перед собой, над головой, составление упражнений и отработка.</w:t>
      </w:r>
    </w:p>
    <w:p w:rsidR="00FA79D3" w:rsidRPr="00292D67" w:rsidRDefault="00FA79D3" w:rsidP="004E0761">
      <w:pPr>
        <w:numPr>
          <w:ilvl w:val="0"/>
          <w:numId w:val="20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скакалка: совершенствование прыжков (простые, двойные), обучение простейшим манипуляциям; броски со скакалкой в лицевой и боковой плоскости; составление упражнений.</w:t>
      </w:r>
    </w:p>
    <w:p w:rsidR="00FA79D3" w:rsidRPr="00292D67" w:rsidRDefault="00FA79D3" w:rsidP="004E0761">
      <w:pPr>
        <w:numPr>
          <w:ilvl w:val="0"/>
          <w:numId w:val="19"/>
        </w:numPr>
        <w:tabs>
          <w:tab w:val="clear" w:pos="360"/>
          <w:tab w:val="num" w:pos="1069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Хореография: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упражнения классического танца: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рэливэ на полу пальцы.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батманы: тэндю, - тэндю-жете, - фондю.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плие: дэми-, гран, - с рэливэ и пордэбра из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 из 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2D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у опоры.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180</w:t>
      </w:r>
      <w:r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опоры на двух и одной ноге.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руками: на плавность и мягкость.</w:t>
      </w:r>
    </w:p>
    <w:p w:rsidR="00FA79D3" w:rsidRPr="00292D67" w:rsidRDefault="00FA79D3" w:rsidP="004E0761">
      <w:pPr>
        <w:numPr>
          <w:ilvl w:val="0"/>
          <w:numId w:val="21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координацию движений и соответствие движений музыке.</w:t>
      </w:r>
    </w:p>
    <w:p w:rsidR="00246759" w:rsidRPr="00292D67" w:rsidRDefault="00246759" w:rsidP="00246759">
      <w:pPr>
        <w:numPr>
          <w:ilvl w:val="0"/>
          <w:numId w:val="19"/>
        </w:numPr>
        <w:tabs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Музыкально-ритмические упражнения:</w:t>
      </w:r>
    </w:p>
    <w:p w:rsidR="00246759" w:rsidRPr="00292D67" w:rsidRDefault="00246759" w:rsidP="00246759">
      <w:pPr>
        <w:numPr>
          <w:ilvl w:val="0"/>
          <w:numId w:val="3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музыкального материала. </w:t>
      </w:r>
    </w:p>
    <w:p w:rsidR="00246759" w:rsidRPr="00292D67" w:rsidRDefault="00246759" w:rsidP="00246759">
      <w:pPr>
        <w:numPr>
          <w:ilvl w:val="0"/>
          <w:numId w:val="3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музыки. </w:t>
      </w:r>
    </w:p>
    <w:p w:rsidR="00246759" w:rsidRPr="00292D67" w:rsidRDefault="00246759" w:rsidP="00246759">
      <w:pPr>
        <w:numPr>
          <w:ilvl w:val="0"/>
          <w:numId w:val="3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согласование движений с музыкой.</w:t>
      </w:r>
    </w:p>
    <w:p w:rsidR="00246759" w:rsidRPr="00292D67" w:rsidRDefault="00246759" w:rsidP="00246759">
      <w:pPr>
        <w:numPr>
          <w:ilvl w:val="0"/>
          <w:numId w:val="30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рисунки. </w:t>
      </w:r>
    </w:p>
    <w:p w:rsidR="00246759" w:rsidRPr="00246759" w:rsidRDefault="00246759" w:rsidP="00246759">
      <w:pPr>
        <w:pStyle w:val="a6"/>
        <w:numPr>
          <w:ilvl w:val="0"/>
          <w:numId w:val="42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 – спортивный танец:</w:t>
      </w:r>
    </w:p>
    <w:p w:rsidR="00246759" w:rsidRPr="00292D67" w:rsidRDefault="00246759" w:rsidP="00246759">
      <w:pPr>
        <w:numPr>
          <w:ilvl w:val="0"/>
          <w:numId w:val="24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русского народного танца: русские шаги; связки с движением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рук; основной ход.</w:t>
      </w:r>
    </w:p>
    <w:p w:rsidR="00246759" w:rsidRPr="00292D67" w:rsidRDefault="00246759" w:rsidP="00246759">
      <w:pPr>
        <w:numPr>
          <w:ilvl w:val="0"/>
          <w:numId w:val="24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эстрадных танцев.</w:t>
      </w:r>
    </w:p>
    <w:p w:rsidR="00246759" w:rsidRPr="00292D67" w:rsidRDefault="00246759" w:rsidP="00246759">
      <w:pPr>
        <w:numPr>
          <w:ilvl w:val="0"/>
          <w:numId w:val="24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танцевальных комбинаций.</w:t>
      </w:r>
    </w:p>
    <w:p w:rsidR="00246759" w:rsidRPr="00246759" w:rsidRDefault="00246759" w:rsidP="00246759">
      <w:pPr>
        <w:numPr>
          <w:ilvl w:val="0"/>
          <w:numId w:val="24"/>
        </w:numPr>
        <w:tabs>
          <w:tab w:val="clear" w:pos="360"/>
          <w:tab w:val="num" w:pos="284"/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разучивание эстрадно-спортивных  танцев.</w:t>
      </w:r>
    </w:p>
    <w:p w:rsidR="00FA79D3" w:rsidRPr="00292D67" w:rsidRDefault="00FA79D3" w:rsidP="00246759">
      <w:pPr>
        <w:numPr>
          <w:ilvl w:val="0"/>
          <w:numId w:val="43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Акробатика:</w:t>
      </w:r>
    </w:p>
    <w:p w:rsidR="00FA79D3" w:rsidRPr="00292D67" w:rsidRDefault="00FA79D3" w:rsidP="004E0761">
      <w:pPr>
        <w:numPr>
          <w:ilvl w:val="0"/>
          <w:numId w:val="2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гибкость из положения стоя: перевороты вперед; назад через грудь; совершенствование колеса и стойки на руках.</w:t>
      </w:r>
    </w:p>
    <w:p w:rsidR="00FA79D3" w:rsidRPr="00292D67" w:rsidRDefault="00FA79D3" w:rsidP="004E0761">
      <w:pPr>
        <w:numPr>
          <w:ilvl w:val="0"/>
          <w:numId w:val="2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растяжку на гибкость: выполнение моста с уменьшением расстояния между кистями и стопами; стойка на груди.</w:t>
      </w:r>
    </w:p>
    <w:p w:rsidR="00FA79D3" w:rsidRPr="00292D67" w:rsidRDefault="00FA79D3" w:rsidP="004E0761">
      <w:pPr>
        <w:numPr>
          <w:ilvl w:val="0"/>
          <w:numId w:val="22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группировке: кувырок вперед, назад; перекаты  вправо, влево.</w:t>
      </w:r>
    </w:p>
    <w:p w:rsidR="00FA79D3" w:rsidRPr="00292D67" w:rsidRDefault="00FA79D3" w:rsidP="00246759">
      <w:pPr>
        <w:numPr>
          <w:ilvl w:val="0"/>
          <w:numId w:val="43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 (ОФП):</w:t>
      </w:r>
    </w:p>
    <w:p w:rsidR="00FA79D3" w:rsidRPr="00292D67" w:rsidRDefault="00FA79D3" w:rsidP="004E0761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рук: отжимания от стен, от высокого стула, ходьба на руках в парах, держа идущего на руках за ноги.</w:t>
      </w:r>
    </w:p>
    <w:p w:rsidR="00FA79D3" w:rsidRPr="00292D67" w:rsidRDefault="00FA79D3" w:rsidP="004E0761">
      <w:pPr>
        <w:numPr>
          <w:ilvl w:val="0"/>
          <w:numId w:val="23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ног: приседание с небольшим грузом; поднимания на носки, пистолеты, прыжки из приседа вверх.</w:t>
      </w:r>
    </w:p>
    <w:p w:rsidR="00FA79D3" w:rsidRPr="00292D67" w:rsidRDefault="00FA79D3" w:rsidP="004E0761">
      <w:pPr>
        <w:numPr>
          <w:ilvl w:val="0"/>
          <w:numId w:val="23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живота: поднимание ног за голову, лежа на спине; поднимание туловища, лежа на спине, руки за голову.</w:t>
      </w:r>
    </w:p>
    <w:p w:rsidR="00FA79D3" w:rsidRPr="00292D67" w:rsidRDefault="00FA79D3" w:rsidP="004E0761">
      <w:pPr>
        <w:numPr>
          <w:ilvl w:val="0"/>
          <w:numId w:val="23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спины: поднимание туловища и ног лежа на животе; лодочки с удержанием до 1 минуты.</w:t>
      </w:r>
    </w:p>
    <w:p w:rsidR="00FA79D3" w:rsidRDefault="00FA79D3" w:rsidP="004E0761">
      <w:pPr>
        <w:numPr>
          <w:ilvl w:val="0"/>
          <w:numId w:val="23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количество подходов и повторений (2 подхода по 10 раз)</w:t>
      </w:r>
    </w:p>
    <w:p w:rsidR="004C5626" w:rsidRDefault="004C5626" w:rsidP="004C5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26" w:rsidRPr="00292D67" w:rsidRDefault="004C5626" w:rsidP="00E96641">
      <w:pPr>
        <w:numPr>
          <w:ilvl w:val="0"/>
          <w:numId w:val="43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 xml:space="preserve">а) </w:t>
      </w:r>
      <w:r w:rsidRPr="004C5626">
        <w:rPr>
          <w:rFonts w:ascii="Times New Roman" w:hAnsi="Times New Roman" w:cs="Times New Roman"/>
          <w:b/>
          <w:bCs/>
          <w:sz w:val="24"/>
          <w:szCs w:val="24"/>
        </w:rPr>
        <w:t>музыкально подвижные игры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C5626">
        <w:rPr>
          <w:rFonts w:ascii="Times New Roman" w:hAnsi="Times New Roman" w:cs="Times New Roman"/>
          <w:sz w:val="24"/>
          <w:szCs w:val="24"/>
        </w:rPr>
        <w:t>онятие - пространственная координация; порядковые упражнения - рисунки танца, композиции и игр в пространстве зала, сцены: змейка, шахматы, спираль; перестроения –переходы в шеренгах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5626">
        <w:rPr>
          <w:rFonts w:ascii="Times New Roman" w:hAnsi="Times New Roman" w:cs="Times New Roman"/>
          <w:sz w:val="24"/>
          <w:szCs w:val="24"/>
        </w:rPr>
        <w:t>артотека игр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5626">
        <w:rPr>
          <w:rFonts w:ascii="Times New Roman" w:hAnsi="Times New Roman" w:cs="Times New Roman"/>
          <w:sz w:val="24"/>
          <w:szCs w:val="24"/>
        </w:rPr>
        <w:t xml:space="preserve"> Космонавты,  жонглёры, птичий двор; коллективно-порядковые упражнения : «ворота», «змейка», «звёздочка».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 xml:space="preserve">б) </w:t>
      </w:r>
      <w:r w:rsidRPr="004C5626">
        <w:rPr>
          <w:rFonts w:ascii="Times New Roman" w:hAnsi="Times New Roman" w:cs="Times New Roman"/>
          <w:b/>
          <w:bCs/>
          <w:sz w:val="24"/>
          <w:szCs w:val="24"/>
        </w:rPr>
        <w:t>музыкально ритмические игры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4C5626">
        <w:rPr>
          <w:rFonts w:ascii="Times New Roman" w:hAnsi="Times New Roman" w:cs="Times New Roman"/>
          <w:sz w:val="24"/>
          <w:szCs w:val="24"/>
        </w:rPr>
        <w:t>своить понятие «музыкальный жанр – марш, песня, танец», уметь различать. Характер музыки.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C5626">
        <w:rPr>
          <w:rFonts w:ascii="Times New Roman" w:hAnsi="Times New Roman" w:cs="Times New Roman"/>
          <w:sz w:val="24"/>
          <w:szCs w:val="24"/>
        </w:rPr>
        <w:t>гры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626">
        <w:rPr>
          <w:rFonts w:ascii="Times New Roman" w:hAnsi="Times New Roman" w:cs="Times New Roman"/>
          <w:sz w:val="24"/>
          <w:szCs w:val="24"/>
        </w:rPr>
        <w:t>дирижёр, оркестр, гулливеры-лилипуты, «зоопарк»</w:t>
      </w:r>
    </w:p>
    <w:p w:rsidR="004C5626" w:rsidRPr="004C5626" w:rsidRDefault="004C5626" w:rsidP="00E966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C5626">
        <w:rPr>
          <w:rFonts w:ascii="Times New Roman" w:hAnsi="Times New Roman" w:cs="Times New Roman"/>
          <w:sz w:val="24"/>
          <w:szCs w:val="24"/>
        </w:rPr>
        <w:t>Ритмический диктант – прохлопать ритмический рисунок танцевальной мелодии.</w:t>
      </w:r>
    </w:p>
    <w:p w:rsidR="004C5626" w:rsidRPr="00292D67" w:rsidRDefault="004C5626" w:rsidP="004C5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FA79D3" w:rsidP="00246759">
      <w:pPr>
        <w:numPr>
          <w:ilvl w:val="0"/>
          <w:numId w:val="43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Контрольно-зачетные занятия: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Нормативы                                                   Критерии  оценки   </w:t>
      </w:r>
    </w:p>
    <w:p w:rsidR="00FA79D3" w:rsidRPr="00292D67" w:rsidRDefault="00FA79D3" w:rsidP="004E0761">
      <w:pPr>
        <w:numPr>
          <w:ilvl w:val="0"/>
          <w:numId w:val="25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шпагаты, мост                                     - касание пола со скамейки</w:t>
      </w:r>
    </w:p>
    <w:p w:rsidR="00FA79D3" w:rsidRPr="00292D67" w:rsidRDefault="00FA79D3" w:rsidP="004E0761">
      <w:pPr>
        <w:numPr>
          <w:ilvl w:val="0"/>
          <w:numId w:val="25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 ног, махи                            - прямые ноги, максимальная амплитуда </w:t>
      </w:r>
    </w:p>
    <w:p w:rsidR="00FA79D3" w:rsidRPr="00292D67" w:rsidRDefault="00FA79D3" w:rsidP="004E0761">
      <w:pPr>
        <w:numPr>
          <w:ilvl w:val="0"/>
          <w:numId w:val="25"/>
        </w:numPr>
        <w:tabs>
          <w:tab w:val="clear" w:pos="360"/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перевороты вперед, кувырки 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вперед, стойка на груди                          </w:t>
      </w:r>
      <w:r w:rsidR="007B4C40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прямые ноги, удержание 5 сек.   </w:t>
      </w:r>
    </w:p>
    <w:p w:rsidR="00FA79D3" w:rsidRDefault="00FA79D3" w:rsidP="004E0761">
      <w:pPr>
        <w:numPr>
          <w:ilvl w:val="0"/>
          <w:numId w:val="26"/>
        </w:numPr>
        <w:tabs>
          <w:tab w:val="num" w:pos="64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предметов (10 из 10)              - ловля – 10 раз.</w:t>
      </w:r>
    </w:p>
    <w:p w:rsidR="004C5626" w:rsidRPr="00292D67" w:rsidRDefault="004C5626" w:rsidP="004C5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26" w:rsidRPr="00292D67" w:rsidRDefault="004C5626" w:rsidP="004C5626">
      <w:pPr>
        <w:numPr>
          <w:ilvl w:val="0"/>
          <w:numId w:val="43"/>
        </w:num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Концертно-конкурсная деятельность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и  конкурсах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организации ( проводимых образовательной организацией, на муниципальной, региональном уровнях)</w:t>
      </w: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CB" w:rsidRPr="00292D67" w:rsidRDefault="00573FCB" w:rsidP="00E9664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2 года обучения дети должны обладать хорошим уровнем развития физических качеств. Кроме этого дети должны овладеть специфическими качествами необходимыми для овладения элементами хореографии.</w:t>
      </w:r>
    </w:p>
    <w:p w:rsidR="00573FCB" w:rsidRPr="00292D67" w:rsidRDefault="00573FCB" w:rsidP="00E9664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строго соблюдать технику безопасности при выполнении упражнения. На этом этапе дети уже должны принимать активное участие в деятельности.</w:t>
      </w:r>
    </w:p>
    <w:p w:rsidR="00573FCB" w:rsidRPr="00292D67" w:rsidRDefault="00573FCB" w:rsidP="00E9664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должны выполнять усложненные упражнения ритмической гимнастики, исполнять несложные танцевальные этюды.</w:t>
      </w:r>
    </w:p>
    <w:p w:rsidR="00573FCB" w:rsidRPr="00292D67" w:rsidRDefault="00573FCB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FCB" w:rsidRPr="00292D67" w:rsidRDefault="00573FCB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обучения.</w:t>
      </w:r>
    </w:p>
    <w:p w:rsidR="00573FCB" w:rsidRPr="00292D67" w:rsidRDefault="00573FCB" w:rsidP="004E0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обучающиеся должны:</w:t>
      </w:r>
    </w:p>
    <w:p w:rsidR="00573FCB" w:rsidRPr="00292D67" w:rsidRDefault="00573FCB" w:rsidP="004E076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Иметь:</w:t>
      </w:r>
    </w:p>
    <w:p w:rsidR="00FA79D3" w:rsidRPr="00292D67" w:rsidRDefault="00573FCB" w:rsidP="004E0761">
      <w:pPr>
        <w:numPr>
          <w:ilvl w:val="0"/>
          <w:numId w:val="28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принятия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</w:t>
      </w: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 другого человека.</w:t>
      </w:r>
    </w:p>
    <w:p w:rsidR="00FA79D3" w:rsidRPr="00292D67" w:rsidRDefault="00573FCB" w:rsidP="004E0761">
      <w:pPr>
        <w:numPr>
          <w:ilvl w:val="0"/>
          <w:numId w:val="27"/>
        </w:numPr>
        <w:tabs>
          <w:tab w:val="clear" w:pos="360"/>
          <w:tab w:val="num" w:pos="644"/>
          <w:tab w:val="num" w:pos="719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ривычку к самостоятельным занятиям.</w:t>
      </w:r>
    </w:p>
    <w:p w:rsidR="00FA79D3" w:rsidRPr="00292D67" w:rsidRDefault="00573FCB" w:rsidP="004E0761">
      <w:pPr>
        <w:tabs>
          <w:tab w:val="num" w:pos="719"/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79D3" w:rsidRPr="00292D67" w:rsidRDefault="00573FCB" w:rsidP="004E0761">
      <w:pPr>
        <w:numPr>
          <w:ilvl w:val="0"/>
          <w:numId w:val="29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повороты на 360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FA79D3"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9D3" w:rsidRPr="00292D67" w:rsidRDefault="00FA79D3" w:rsidP="004E0761">
      <w:pPr>
        <w:numPr>
          <w:ilvl w:val="0"/>
          <w:numId w:val="29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равновесие.</w:t>
      </w:r>
    </w:p>
    <w:p w:rsidR="00FA79D3" w:rsidRPr="00292D67" w:rsidRDefault="00FA79D3" w:rsidP="004E0761">
      <w:pPr>
        <w:numPr>
          <w:ilvl w:val="0"/>
          <w:numId w:val="29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упражнения классического танца.</w:t>
      </w:r>
    </w:p>
    <w:p w:rsidR="00FA79D3" w:rsidRPr="00292D67" w:rsidRDefault="00FA79D3" w:rsidP="004E0761">
      <w:pPr>
        <w:numPr>
          <w:ilvl w:val="0"/>
          <w:numId w:val="29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выполнения базовых акробатических элементов.</w:t>
      </w:r>
    </w:p>
    <w:p w:rsidR="00FA79D3" w:rsidRPr="00292D67" w:rsidRDefault="00FA79D3" w:rsidP="004E0761">
      <w:pPr>
        <w:numPr>
          <w:ilvl w:val="0"/>
          <w:numId w:val="29"/>
        </w:numPr>
        <w:tabs>
          <w:tab w:val="clear" w:pos="360"/>
          <w:tab w:val="num" w:pos="644"/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броски с мячом и со скакалкой.</w:t>
      </w: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67" w:rsidRPr="00292D67" w:rsidRDefault="00292D67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67" w:rsidRPr="00292D67" w:rsidRDefault="00292D67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D67" w:rsidRDefault="00292D67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641" w:rsidRPr="00292D67" w:rsidRDefault="00E96641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299" w:rsidRDefault="00B55299" w:rsidP="004E0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67">
        <w:rPr>
          <w:rFonts w:ascii="Times New Roman" w:hAnsi="Times New Roman" w:cs="Times New Roman"/>
          <w:b/>
          <w:sz w:val="28"/>
          <w:szCs w:val="28"/>
        </w:rPr>
        <w:lastRenderedPageBreak/>
        <w:t>4. Обеспечение программы.</w:t>
      </w:r>
    </w:p>
    <w:p w:rsidR="00292D67" w:rsidRPr="00292D67" w:rsidRDefault="00292D67" w:rsidP="004E0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99" w:rsidRDefault="00B55299" w:rsidP="004E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t>4.1. Методическое обеспечение программы.</w:t>
      </w:r>
    </w:p>
    <w:p w:rsidR="00292D67" w:rsidRPr="00292D67" w:rsidRDefault="00292D67" w:rsidP="004E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299" w:rsidRPr="00292D67" w:rsidRDefault="00B55299" w:rsidP="004E0761">
      <w:pPr>
        <w:pStyle w:val="10"/>
        <w:shd w:val="clear" w:color="auto" w:fill="auto"/>
        <w:spacing w:line="276" w:lineRule="auto"/>
        <w:ind w:firstLine="708"/>
        <w:rPr>
          <w:rFonts w:cs="Times New Roman"/>
          <w:sz w:val="24"/>
          <w:szCs w:val="24"/>
        </w:rPr>
      </w:pPr>
      <w:r w:rsidRPr="00292D67">
        <w:rPr>
          <w:rFonts w:cs="Times New Roman"/>
          <w:sz w:val="24"/>
          <w:szCs w:val="24"/>
        </w:rP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 методы. При изучении общеразвивающих упражнений, комплексов и игр показ должен быть целостным и образцовым, а объяснение - элементарным и простым.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 учащихся на занятии.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- фронтальная (беседа, показ, объяснение)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- групповая: организация работы в малых группах (парах); при off lain занятиях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- индивидуально - групповая (при репетиционной работе)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- коллективная (ансамблевая), при участии во флешмобах и творческих показах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- индивидуальная (при дистанционном обучении)</w:t>
      </w:r>
    </w:p>
    <w:p w:rsidR="00E96641" w:rsidRDefault="00E96641" w:rsidP="00E9664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46759" w:rsidRPr="00292D67" w:rsidRDefault="00B55299" w:rsidP="00E9664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Возможные формы занятий: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традиционное занятие </w:t>
      </w:r>
      <w:r w:rsidRPr="00292D67">
        <w:rPr>
          <w:rFonts w:ascii="Times New Roman" w:hAnsi="Times New Roman" w:cs="Times New Roman"/>
          <w:sz w:val="24"/>
          <w:szCs w:val="24"/>
        </w:rPr>
        <w:t>по схеме – строевые упражнения,  разминка – разогрев,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разучивание новых гимнастических и 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танцевальных элементов</w:t>
      </w:r>
      <w:r w:rsidRPr="00292D67">
        <w:rPr>
          <w:rFonts w:ascii="Times New Roman" w:hAnsi="Times New Roman" w:cs="Times New Roman"/>
          <w:sz w:val="24"/>
          <w:szCs w:val="24"/>
        </w:rPr>
        <w:t>, повторение и закрепление ранее изученных,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тренинг, репетиция </w:t>
      </w:r>
      <w:r w:rsidRPr="00292D67">
        <w:rPr>
          <w:rFonts w:ascii="Times New Roman" w:hAnsi="Times New Roman" w:cs="Times New Roman"/>
          <w:sz w:val="24"/>
          <w:szCs w:val="24"/>
        </w:rPr>
        <w:t>– отработка творческих номеров до совершенства,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викторина </w:t>
      </w:r>
      <w:r w:rsidRPr="00292D67">
        <w:rPr>
          <w:rFonts w:ascii="Times New Roman" w:hAnsi="Times New Roman" w:cs="Times New Roman"/>
          <w:sz w:val="24"/>
          <w:szCs w:val="24"/>
        </w:rPr>
        <w:t>– как компонент диагностик на выявление теоретических знаний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конкурс – </w:t>
      </w:r>
      <w:r w:rsidRPr="00292D67">
        <w:rPr>
          <w:rFonts w:ascii="Times New Roman" w:hAnsi="Times New Roman" w:cs="Times New Roman"/>
          <w:sz w:val="24"/>
          <w:szCs w:val="24"/>
        </w:rPr>
        <w:t>как компонент промежуточной диагностики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занятие концерт</w:t>
      </w:r>
      <w:r w:rsidRPr="00292D67">
        <w:rPr>
          <w:rFonts w:ascii="Times New Roman" w:hAnsi="Times New Roman" w:cs="Times New Roman"/>
          <w:sz w:val="24"/>
          <w:szCs w:val="24"/>
        </w:rPr>
        <w:t xml:space="preserve"> – показательные номера на культурно массовых мероприятиях учреждения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фестиваль </w:t>
      </w:r>
      <w:r w:rsidRPr="00292D67">
        <w:rPr>
          <w:rFonts w:ascii="Times New Roman" w:hAnsi="Times New Roman" w:cs="Times New Roman"/>
          <w:sz w:val="24"/>
          <w:szCs w:val="24"/>
        </w:rPr>
        <w:t>- исполнение творческих номеров на городских мероприятиях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занятие беседа</w:t>
      </w:r>
      <w:r w:rsidRPr="00292D67">
        <w:rPr>
          <w:rFonts w:ascii="Times New Roman" w:hAnsi="Times New Roman" w:cs="Times New Roman"/>
          <w:sz w:val="24"/>
          <w:szCs w:val="24"/>
        </w:rPr>
        <w:t xml:space="preserve">– по 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>истории танца, и развитию спортивного движения</w:t>
      </w:r>
      <w:r w:rsidRPr="00292D67">
        <w:rPr>
          <w:rFonts w:ascii="Times New Roman" w:hAnsi="Times New Roman" w:cs="Times New Roman"/>
          <w:sz w:val="24"/>
          <w:szCs w:val="24"/>
        </w:rPr>
        <w:t>, по итогам прошедшего мероприятия –концерта, фестиваля, праздника, по соблюдению техники безопасности на уроке, как составная часть видео уроков (</w:t>
      </w:r>
      <w:r w:rsidRPr="00292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спортивных соревнований и танцевального </w:t>
      </w:r>
      <w:r w:rsidRPr="00292D67">
        <w:rPr>
          <w:rFonts w:ascii="Times New Roman" w:hAnsi="Times New Roman" w:cs="Times New Roman"/>
          <w:sz w:val="24"/>
          <w:szCs w:val="24"/>
        </w:rPr>
        <w:t>материала, исполняемого как обучающимися, так и другими танцевальными коллективами)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праздник </w:t>
      </w:r>
      <w:r w:rsidRPr="00292D67">
        <w:rPr>
          <w:rFonts w:ascii="Times New Roman" w:hAnsi="Times New Roman" w:cs="Times New Roman"/>
          <w:sz w:val="24"/>
          <w:szCs w:val="24"/>
        </w:rPr>
        <w:t>– на котором обучающиеся являются активными участниками игрового действия</w:t>
      </w:r>
    </w:p>
    <w:p w:rsidR="00B55299" w:rsidRPr="00292D67" w:rsidRDefault="00B5529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 xml:space="preserve">занятие модульное </w:t>
      </w:r>
      <w:r w:rsidRPr="00292D67">
        <w:rPr>
          <w:rFonts w:ascii="Times New Roman" w:hAnsi="Times New Roman" w:cs="Times New Roman"/>
          <w:sz w:val="24"/>
          <w:szCs w:val="24"/>
        </w:rPr>
        <w:t>– с использованием Интернет технологий</w:t>
      </w:r>
    </w:p>
    <w:p w:rsidR="00B55299" w:rsidRPr="00292D67" w:rsidRDefault="00B55299" w:rsidP="004E0761">
      <w:pPr>
        <w:pStyle w:val="10"/>
        <w:shd w:val="clear" w:color="auto" w:fill="auto"/>
        <w:spacing w:line="276" w:lineRule="auto"/>
        <w:ind w:firstLine="0"/>
        <w:rPr>
          <w:rFonts w:cs="Times New Roman"/>
          <w:i/>
          <w:iCs/>
          <w:sz w:val="24"/>
          <w:szCs w:val="24"/>
        </w:rPr>
      </w:pPr>
    </w:p>
    <w:p w:rsidR="00B55299" w:rsidRPr="00292D67" w:rsidRDefault="00B55299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В образовательную программу включены регулярные беседы с родителями для своевременного выявления проблем ребенка. Вовлечение родителей в учебно-воспитательный процесс способствует увеличению его эффективности.</w:t>
      </w:r>
    </w:p>
    <w:p w:rsidR="00B55299" w:rsidRPr="00292D67" w:rsidRDefault="00B55299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Программа может быть реализована с использованием электронного обучения и дистанционных образовательных технологий, согласно Положения</w:t>
      </w:r>
    </w:p>
    <w:p w:rsidR="00B55299" w:rsidRPr="00292D67" w:rsidRDefault="00B55299" w:rsidP="004E0761">
      <w:pPr>
        <w:tabs>
          <w:tab w:val="left" w:pos="1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 реализации дополнительных общеобразовательных программ с применением электронного обучения и дистанционных образовательных технологий МУ ДО «Ювента».</w:t>
      </w:r>
    </w:p>
    <w:p w:rsidR="00B55299" w:rsidRDefault="00B5529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759" w:rsidRDefault="0024675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759" w:rsidRPr="00292D67" w:rsidRDefault="00246759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D67" w:rsidRDefault="00B55299" w:rsidP="004E0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67">
        <w:rPr>
          <w:rFonts w:ascii="Times New Roman" w:hAnsi="Times New Roman" w:cs="Times New Roman"/>
          <w:b/>
          <w:sz w:val="24"/>
          <w:szCs w:val="24"/>
        </w:rPr>
        <w:lastRenderedPageBreak/>
        <w:t>4.2. Материально-техническое</w:t>
      </w:r>
      <w:r w:rsidR="00292D67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  <w:r w:rsidRPr="00292D67">
        <w:rPr>
          <w:rFonts w:ascii="Times New Roman" w:hAnsi="Times New Roman" w:cs="Times New Roman"/>
          <w:b/>
          <w:sz w:val="24"/>
          <w:szCs w:val="24"/>
        </w:rPr>
        <w:t>.</w:t>
      </w:r>
    </w:p>
    <w:p w:rsidR="000C18E8" w:rsidRPr="000C18E8" w:rsidRDefault="000C18E8" w:rsidP="004E07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D67" w:rsidRPr="000C18E8" w:rsidRDefault="00292D67" w:rsidP="004E0761">
      <w:pPr>
        <w:pStyle w:val="a9"/>
        <w:numPr>
          <w:ilvl w:val="0"/>
          <w:numId w:val="40"/>
        </w:numPr>
        <w:suppressAutoHyphens/>
        <w:spacing w:before="0" w:beforeAutospacing="0" w:after="0" w:afterAutospacing="0" w:line="276" w:lineRule="auto"/>
        <w:ind w:left="0" w:firstLine="0"/>
      </w:pPr>
      <w:r w:rsidRPr="000C18E8">
        <w:t xml:space="preserve">Спортивный зал, оборудованный вентиляционной системой </w:t>
      </w:r>
      <w:r w:rsidR="000C18E8" w:rsidRPr="000C18E8">
        <w:t>вентилляции, хореографическим станком и спортивным инвентарём</w:t>
      </w:r>
      <w:r w:rsidRPr="000C18E8">
        <w:t xml:space="preserve"> для гимнастики и ОФП;</w:t>
      </w:r>
    </w:p>
    <w:p w:rsidR="00292D67" w:rsidRPr="000C18E8" w:rsidRDefault="00292D67" w:rsidP="004E0761">
      <w:pPr>
        <w:pStyle w:val="a9"/>
        <w:numPr>
          <w:ilvl w:val="0"/>
          <w:numId w:val="39"/>
        </w:numPr>
        <w:suppressAutoHyphens/>
        <w:spacing w:before="0" w:beforeAutospacing="0" w:after="0" w:afterAutospacing="0" w:line="276" w:lineRule="auto"/>
        <w:ind w:left="0" w:firstLine="0"/>
      </w:pPr>
      <w:r w:rsidRPr="000C18E8">
        <w:t xml:space="preserve"> Комната для переодевания; </w:t>
      </w:r>
    </w:p>
    <w:p w:rsidR="000C18E8" w:rsidRPr="000C18E8" w:rsidRDefault="000C18E8" w:rsidP="004E0761">
      <w:pPr>
        <w:pStyle w:val="a9"/>
        <w:numPr>
          <w:ilvl w:val="0"/>
          <w:numId w:val="39"/>
        </w:numPr>
        <w:suppressAutoHyphens/>
        <w:spacing w:before="0" w:beforeAutospacing="0" w:after="0" w:afterAutospacing="0" w:line="276" w:lineRule="auto"/>
        <w:ind w:left="0" w:firstLine="0"/>
      </w:pPr>
      <w:r w:rsidRPr="000C18E8">
        <w:t>Ноутбук с аккустической колонкой ;</w:t>
      </w:r>
    </w:p>
    <w:p w:rsidR="000C18E8" w:rsidRDefault="000C18E8" w:rsidP="004E0761">
      <w:pPr>
        <w:pStyle w:val="a9"/>
        <w:numPr>
          <w:ilvl w:val="0"/>
          <w:numId w:val="39"/>
        </w:numPr>
        <w:suppressAutoHyphens/>
        <w:spacing w:before="0" w:beforeAutospacing="0" w:after="0" w:afterAutospacing="0" w:line="276" w:lineRule="auto"/>
        <w:ind w:left="0" w:firstLine="0"/>
      </w:pPr>
      <w:r w:rsidRPr="000C18E8">
        <w:t>Видео- и фонотека;</w:t>
      </w:r>
    </w:p>
    <w:p w:rsidR="000C18E8" w:rsidRPr="000C18E8" w:rsidRDefault="000C18E8" w:rsidP="004E0761">
      <w:pPr>
        <w:pStyle w:val="a9"/>
        <w:suppressAutoHyphens/>
        <w:spacing w:before="0" w:beforeAutospacing="0" w:after="0" w:afterAutospacing="0" w:line="276" w:lineRule="auto"/>
      </w:pPr>
    </w:p>
    <w:p w:rsidR="00292D67" w:rsidRPr="000C18E8" w:rsidRDefault="00292D67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8E8">
        <w:rPr>
          <w:rFonts w:ascii="Times New Roman" w:hAnsi="Times New Roman" w:cs="Times New Roman"/>
          <w:sz w:val="24"/>
          <w:szCs w:val="24"/>
        </w:rPr>
        <w:t>Спортивный инвентарь: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8"/>
        <w:gridCol w:w="4743"/>
      </w:tblGrid>
      <w:tr w:rsidR="00292D67" w:rsidRPr="000C18E8" w:rsidTr="00292D67">
        <w:trPr>
          <w:trHeight w:val="569"/>
        </w:trPr>
        <w:tc>
          <w:tcPr>
            <w:tcW w:w="5064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C18E8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074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C18E8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Кол-во шт.</w:t>
            </w:r>
          </w:p>
        </w:tc>
      </w:tr>
      <w:tr w:rsidR="00292D67" w:rsidRPr="000C18E8" w:rsidTr="00292D67">
        <w:trPr>
          <w:trHeight w:val="383"/>
        </w:trPr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  <w:tc>
          <w:tcPr>
            <w:tcW w:w="5069" w:type="dxa"/>
            <w:vAlign w:val="center"/>
          </w:tcPr>
          <w:p w:rsidR="00292D67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D67" w:rsidRPr="000C18E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5069" w:type="dxa"/>
            <w:vAlign w:val="center"/>
          </w:tcPr>
          <w:p w:rsidR="00292D67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D67" w:rsidRPr="000C18E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5069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069" w:type="dxa"/>
            <w:vAlign w:val="center"/>
          </w:tcPr>
          <w:p w:rsidR="00292D67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D67" w:rsidRPr="000C18E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5069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комплекс для групповых занятий (с подвесным стеллажом)</w:t>
            </w:r>
          </w:p>
        </w:tc>
        <w:tc>
          <w:tcPr>
            <w:tcW w:w="5069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92D67" w:rsidRPr="000C18E8" w:rsidTr="00292D67">
        <w:tc>
          <w:tcPr>
            <w:tcW w:w="5069" w:type="dxa"/>
          </w:tcPr>
          <w:p w:rsidR="00292D67" w:rsidRPr="000C18E8" w:rsidRDefault="00292D67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доска наклонная навесная</w:t>
            </w:r>
          </w:p>
        </w:tc>
        <w:tc>
          <w:tcPr>
            <w:tcW w:w="5069" w:type="dxa"/>
            <w:vAlign w:val="center"/>
          </w:tcPr>
          <w:p w:rsidR="00292D67" w:rsidRPr="000C18E8" w:rsidRDefault="00292D67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C18E8" w:rsidRPr="000C18E8" w:rsidTr="00292D67">
        <w:tc>
          <w:tcPr>
            <w:tcW w:w="5069" w:type="dxa"/>
          </w:tcPr>
          <w:p w:rsidR="000C18E8" w:rsidRPr="000C18E8" w:rsidRDefault="000C18E8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гимнастический мостик</w:t>
            </w:r>
          </w:p>
        </w:tc>
        <w:tc>
          <w:tcPr>
            <w:tcW w:w="5069" w:type="dxa"/>
            <w:vAlign w:val="center"/>
          </w:tcPr>
          <w:p w:rsidR="000C18E8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0C18E8" w:rsidRPr="000C18E8" w:rsidTr="00292D67">
        <w:tc>
          <w:tcPr>
            <w:tcW w:w="5069" w:type="dxa"/>
          </w:tcPr>
          <w:p w:rsidR="000C18E8" w:rsidRPr="000C18E8" w:rsidRDefault="000C18E8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</w:t>
            </w:r>
          </w:p>
        </w:tc>
        <w:tc>
          <w:tcPr>
            <w:tcW w:w="5069" w:type="dxa"/>
            <w:vAlign w:val="center"/>
          </w:tcPr>
          <w:p w:rsidR="000C18E8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C18E8" w:rsidRPr="000C18E8" w:rsidTr="00292D67">
        <w:tc>
          <w:tcPr>
            <w:tcW w:w="5069" w:type="dxa"/>
          </w:tcPr>
          <w:p w:rsidR="000C18E8" w:rsidRPr="000C18E8" w:rsidRDefault="000C18E8" w:rsidP="004E07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5069" w:type="dxa"/>
            <w:vAlign w:val="center"/>
          </w:tcPr>
          <w:p w:rsidR="000C18E8" w:rsidRPr="000C18E8" w:rsidRDefault="000C18E8" w:rsidP="004E07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E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292D67" w:rsidRPr="000C18E8" w:rsidRDefault="00292D67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E8" w:rsidRPr="00292D67" w:rsidRDefault="000C18E8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Default="00524D11" w:rsidP="004E0761">
      <w:pPr>
        <w:pStyle w:val="12"/>
        <w:keepNext/>
        <w:keepLines/>
        <w:numPr>
          <w:ilvl w:val="1"/>
          <w:numId w:val="36"/>
        </w:numPr>
        <w:shd w:val="clear" w:color="auto" w:fill="auto"/>
        <w:tabs>
          <w:tab w:val="left" w:pos="414"/>
        </w:tabs>
        <w:spacing w:after="0" w:line="276" w:lineRule="auto"/>
        <w:ind w:left="0" w:firstLine="0"/>
        <w:rPr>
          <w:rFonts w:cs="Times New Roman"/>
        </w:rPr>
      </w:pPr>
      <w:r w:rsidRPr="000C18E8">
        <w:rPr>
          <w:rFonts w:cs="Times New Roman"/>
        </w:rPr>
        <w:lastRenderedPageBreak/>
        <w:t>Контрольно-измерительные материалы и м</w:t>
      </w:r>
      <w:r w:rsidR="00B55299" w:rsidRPr="000C18E8">
        <w:rPr>
          <w:rFonts w:cs="Times New Roman"/>
        </w:rPr>
        <w:t>ониторинг образовательных результатов</w:t>
      </w:r>
      <w:r w:rsidRPr="000C18E8">
        <w:rPr>
          <w:rFonts w:cs="Times New Roman"/>
        </w:rPr>
        <w:t>.</w:t>
      </w:r>
    </w:p>
    <w:p w:rsidR="000C18E8" w:rsidRPr="000C18E8" w:rsidRDefault="000C18E8" w:rsidP="004E0761">
      <w:pPr>
        <w:pStyle w:val="12"/>
        <w:keepNext/>
        <w:keepLines/>
        <w:shd w:val="clear" w:color="auto" w:fill="auto"/>
        <w:tabs>
          <w:tab w:val="left" w:pos="414"/>
        </w:tabs>
        <w:spacing w:after="0" w:line="276" w:lineRule="auto"/>
        <w:jc w:val="left"/>
        <w:rPr>
          <w:rFonts w:cs="Times New Roman"/>
        </w:rPr>
      </w:pPr>
    </w:p>
    <w:p w:rsidR="00B55299" w:rsidRPr="00292D67" w:rsidRDefault="00B55299" w:rsidP="004E0761">
      <w:pPr>
        <w:pStyle w:val="western"/>
        <w:spacing w:before="0" w:after="0" w:line="276" w:lineRule="auto"/>
        <w:ind w:firstLine="708"/>
        <w:rPr>
          <w:rFonts w:cs="Times New Roman"/>
          <w:i/>
        </w:rPr>
      </w:pPr>
      <w:r w:rsidRPr="00292D67">
        <w:rPr>
          <w:rFonts w:cs="Times New Roman"/>
        </w:rPr>
        <w:t>С момента поступления ребенка в объединение проводится педагогический мониторинг с целью выявления уровня развития, формирования навыков и умений.</w:t>
      </w:r>
    </w:p>
    <w:p w:rsidR="00B55299" w:rsidRPr="00292D67" w:rsidRDefault="00B55299" w:rsidP="004E0761">
      <w:pPr>
        <w:pStyle w:val="a6"/>
        <w:shd w:val="clear" w:color="auto" w:fill="FFFFFF"/>
        <w:autoSpaceDE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Видами контроля являются вводный (в начале учебного года, перед началом работы над темой), итоговый ( в конце каждого учебного года, модуля программы, после завершения темы). Результаты контроля фиксируются в диагностических картах. Диагностика проводится путем наблюдения, зачета. </w:t>
      </w: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контроля включает в себя: контрольные занятия, сдача нормативов, самоконтроль, участие в конкурсах, соревнованиях, показательных выступлениях.   </w:t>
      </w:r>
    </w:p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99" w:rsidRPr="00292D67" w:rsidRDefault="00B55299" w:rsidP="004E0761">
      <w:pPr>
        <w:pStyle w:val="Default"/>
        <w:spacing w:line="276" w:lineRule="auto"/>
      </w:pPr>
      <w:r w:rsidRPr="00292D67">
        <w:t xml:space="preserve">Проведение педагогической диагностики развития ребенка необходимо для: </w:t>
      </w:r>
    </w:p>
    <w:p w:rsidR="00B55299" w:rsidRPr="00292D67" w:rsidRDefault="00B55299" w:rsidP="004E0761">
      <w:pPr>
        <w:pStyle w:val="Default"/>
        <w:spacing w:line="276" w:lineRule="auto"/>
      </w:pPr>
      <w:r w:rsidRPr="00292D67">
        <w:t xml:space="preserve"> выявления начального уровня развития музыкальных и двигательных способностей ребенка, состояния его эмоциональной сферы; </w:t>
      </w:r>
    </w:p>
    <w:p w:rsidR="00B55299" w:rsidRPr="00292D67" w:rsidRDefault="00B55299" w:rsidP="004E0761">
      <w:pPr>
        <w:pStyle w:val="Default"/>
        <w:spacing w:line="276" w:lineRule="auto"/>
      </w:pPr>
      <w:r w:rsidRPr="00292D67">
        <w:t xml:space="preserve"> планирования индивидуальной работы; </w:t>
      </w:r>
    </w:p>
    <w:p w:rsidR="00B55299" w:rsidRPr="00292D67" w:rsidRDefault="00B55299" w:rsidP="004E0761">
      <w:pPr>
        <w:pStyle w:val="Default"/>
        <w:spacing w:line="276" w:lineRule="auto"/>
      </w:pPr>
      <w:r w:rsidRPr="00292D67">
        <w:t xml:space="preserve"> оценки эффекта педагогического воздействия. </w:t>
      </w:r>
    </w:p>
    <w:p w:rsidR="00B55299" w:rsidRPr="00292D67" w:rsidRDefault="00B55299" w:rsidP="004E0761">
      <w:pPr>
        <w:pStyle w:val="Default"/>
        <w:spacing w:line="276" w:lineRule="auto"/>
      </w:pPr>
      <w:r w:rsidRPr="00292D67">
        <w:t xml:space="preserve">В процессе промежуточной диагностики (2 раза в год) педагог оценивает проявления детей, условно ориентируясь на лучшие показатели, выявленные для данного возраста. </w:t>
      </w:r>
    </w:p>
    <w:p w:rsidR="00524D11" w:rsidRPr="00292D67" w:rsidRDefault="00524D11" w:rsidP="004E07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4D11" w:rsidRPr="00292D67" w:rsidRDefault="00524D11" w:rsidP="004E07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Форма фиксации результатов:</w:t>
      </w:r>
    </w:p>
    <w:p w:rsidR="00524D11" w:rsidRPr="00292D67" w:rsidRDefault="00524D11" w:rsidP="004E07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2378"/>
        <w:gridCol w:w="3434"/>
      </w:tblGrid>
      <w:tr w:rsidR="00524D11" w:rsidRPr="00292D67" w:rsidTr="00524D11">
        <w:trPr>
          <w:trHeight w:val="880"/>
        </w:trPr>
        <w:tc>
          <w:tcPr>
            <w:tcW w:w="426" w:type="dxa"/>
            <w:shd w:val="clear" w:color="auto" w:fill="auto"/>
            <w:vAlign w:val="center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i/>
                <w:sz w:val="24"/>
                <w:szCs w:val="24"/>
              </w:rPr>
              <w:t>ФИ обучающегося</w:t>
            </w:r>
          </w:p>
        </w:tc>
        <w:tc>
          <w:tcPr>
            <w:tcW w:w="2378" w:type="dxa"/>
            <w:vAlign w:val="center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3434" w:type="dxa"/>
            <w:vAlign w:val="center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</w:t>
            </w:r>
          </w:p>
        </w:tc>
      </w:tr>
      <w:tr w:rsidR="00524D11" w:rsidRPr="00292D67" w:rsidTr="00524D11">
        <w:tc>
          <w:tcPr>
            <w:tcW w:w="426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1" w:rsidRPr="00292D67" w:rsidTr="00524D11">
        <w:tc>
          <w:tcPr>
            <w:tcW w:w="426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299" w:rsidRPr="00292D67" w:rsidRDefault="00B55299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11" w:rsidRPr="00292D67" w:rsidRDefault="00524D11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4D11" w:rsidRPr="00292D67" w:rsidRDefault="00524D11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2D67">
        <w:rPr>
          <w:rFonts w:ascii="Times New Roman" w:hAnsi="Times New Roman" w:cs="Times New Roman"/>
          <w:b/>
          <w:bCs/>
          <w:sz w:val="24"/>
          <w:szCs w:val="24"/>
        </w:rPr>
        <w:t>Оценка уровня развития:</w:t>
      </w:r>
    </w:p>
    <w:p w:rsidR="00524D11" w:rsidRPr="00292D67" w:rsidRDefault="00524D11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8"/>
        <w:gridCol w:w="2497"/>
        <w:gridCol w:w="3606"/>
      </w:tblGrid>
      <w:tr w:rsidR="00524D11" w:rsidRPr="00292D67" w:rsidTr="00292D67">
        <w:tc>
          <w:tcPr>
            <w:tcW w:w="2693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78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34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524D11" w:rsidRPr="00292D67" w:rsidTr="00292D67">
        <w:tc>
          <w:tcPr>
            <w:tcW w:w="2693" w:type="dxa"/>
            <w:shd w:val="clear" w:color="auto" w:fill="auto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378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434" w:type="dxa"/>
          </w:tcPr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24D11" w:rsidRPr="00292D67" w:rsidTr="00292D67">
        <w:tc>
          <w:tcPr>
            <w:tcW w:w="2693" w:type="dxa"/>
            <w:shd w:val="clear" w:color="auto" w:fill="auto"/>
          </w:tcPr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обучающийся при показе правильно выполняет упражнения, знает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их последовательность; движения четкие и правильные; движения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рук и ног скоординированы; развито чувство равновесия; изменяет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соответствии со сменой темпа музыки; </w:t>
            </w:r>
            <w:r w:rsidRPr="0029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творчество (эмоции) при выполнении</w:t>
            </w:r>
          </w:p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</w:tc>
        <w:tc>
          <w:tcPr>
            <w:tcW w:w="2378" w:type="dxa"/>
          </w:tcPr>
          <w:p w:rsidR="00524D11" w:rsidRPr="00292D67" w:rsidRDefault="00DB5434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r w:rsidR="00524D11" w:rsidRPr="00292D67">
              <w:rPr>
                <w:rFonts w:ascii="Times New Roman" w:hAnsi="Times New Roman" w:cs="Times New Roman"/>
                <w:sz w:val="24"/>
                <w:szCs w:val="24"/>
              </w:rPr>
              <w:t xml:space="preserve"> требует повтора показа упражнений несколько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раз, делает ошибки в последовательности упражнений; движения</w:t>
            </w:r>
          </w:p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недостаточно четкие; делает ошибки в координации рук и ног;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теряет чувство равновесия; иногда изменяет движения в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соответствии со сменой темпа музыки; иногда проявляет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творчество (эмоции) при выполнении</w:t>
            </w:r>
          </w:p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524D11" w:rsidRPr="00292D67" w:rsidRDefault="00DB5434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r w:rsidR="00524D11" w:rsidRPr="00292D6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движения только с помощью взрослого;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и ног нарушена; не развито чувство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равновесия; не изменяет движения в соответствии со сменой темпа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музыки; не проявляет самостоятельность и творчество (эмоции)</w:t>
            </w:r>
          </w:p>
          <w:p w:rsidR="00524D11" w:rsidRPr="00292D67" w:rsidRDefault="00524D11" w:rsidP="004E07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упражнений.</w:t>
            </w:r>
          </w:p>
          <w:p w:rsidR="00524D11" w:rsidRPr="00292D67" w:rsidRDefault="00524D11" w:rsidP="004E076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11" w:rsidRDefault="00524D11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6759" w:rsidRDefault="00246759" w:rsidP="004E07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759" w:rsidRPr="00246759" w:rsidRDefault="00246759" w:rsidP="002467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Список информационных источников</w:t>
      </w:r>
      <w:r w:rsidRPr="00246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6759" w:rsidRDefault="00246759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9D3" w:rsidRPr="00292D67" w:rsidRDefault="0034043C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 литературы </w:t>
      </w:r>
      <w:r w:rsidR="00FA79D3"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внешкольных учреждений. Спортивные кружки и секции.- М.: Просвещение, 1986.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Винер. Программа дополнительного образования «Гармоничное развитие детей средствами гимнастики».- М: Просвещение, </w:t>
      </w:r>
      <w:smartTag w:uri="urn:schemas-microsoft-com:office:smarttags" w:element="metricconverter">
        <w:smartTagPr>
          <w:attr w:name="ProductID" w:val="2011 г"/>
        </w:smartTagPr>
        <w:r w:rsidRPr="00292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гимнастика. Под ред. Л.П.Орлова.- М.: Физкультура и спорт, 1973.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 Собинов. Танцующая гимнастика.- М.: Сов. Россия, 1972.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методикой преподавания. Под ред. Н.К. Меньшикова. – М.: Ф и С, 1990.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Смолевский, В.И. Ивлиев. Нетрадиционные виды гимнастики. – М.: Просвещение, 1992.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Т.Т. Роттерс. Музыкально-ритмическое воспитание и художественная гимнастика.- М.: Просвещение, 1989.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Костровицкая, А.А. Писарев. Школа классического танца. 4-е изд.- СПб.: Искусство, 2004.</w:t>
      </w:r>
    </w:p>
    <w:p w:rsidR="00FA79D3" w:rsidRPr="00292D67" w:rsidRDefault="00FA79D3" w:rsidP="004E0761">
      <w:pPr>
        <w:tabs>
          <w:tab w:val="left" w:pos="43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 – М.: Искусство, 1987.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Г.П.Гусев. Методика преподавания народного танца. - М.: ВЛАДОС, 2003.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Полятков. Основы современного танца. – Ростов н/Д: Феникс, 2005.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 Гольдина. Из опыта работы педагогов доп. образования музыкальных и хореографических коллективов.- М.: ГОУ ЦВР «На Сумском», 2003.</w:t>
      </w:r>
    </w:p>
    <w:p w:rsidR="00FA79D3" w:rsidRPr="00292D67" w:rsidRDefault="00FA79D3" w:rsidP="004E0761">
      <w:pPr>
        <w:numPr>
          <w:ilvl w:val="0"/>
          <w:numId w:val="16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Анатомия, физиология, психология человека. Под ред. А.С. Батуева.- СПб.: Питер, 2001.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num" w:pos="25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Хрипкова, Д.В.Колесов. Гигиена и здоровье.- М.: Просвещение, 1984.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Венгер, В.С. Мухина «Психология», М., «Просвещение»,1988.</w:t>
      </w:r>
    </w:p>
    <w:p w:rsidR="00FA79D3" w:rsidRPr="00292D67" w:rsidRDefault="00FA79D3" w:rsidP="004E0761">
      <w:pPr>
        <w:numPr>
          <w:ilvl w:val="0"/>
          <w:numId w:val="16"/>
        </w:numPr>
        <w:tabs>
          <w:tab w:val="left" w:pos="113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Шарова. Детский танец. – СПб.: Лань, 2011.</w:t>
      </w:r>
    </w:p>
    <w:p w:rsidR="00DB5434" w:rsidRPr="00292D67" w:rsidRDefault="007E7267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8" w:tgtFrame="_blank" w:history="1">
        <w:r w:rsidR="00DB5434" w:rsidRPr="00292D67">
          <w:rPr>
            <w:rStyle w:val="ab"/>
            <w:rFonts w:ascii="Times New Roman" w:hAnsi="Times New Roman" w:cs="Times New Roman"/>
            <w:b/>
            <w:sz w:val="24"/>
            <w:szCs w:val="24"/>
          </w:rPr>
          <w:t>Перечень нормативно-правовых документов</w:t>
        </w:r>
      </w:hyperlink>
      <w:r w:rsidR="00DB5434" w:rsidRPr="00292D67">
        <w:rPr>
          <w:rFonts w:ascii="Times New Roman" w:hAnsi="Times New Roman" w:cs="Times New Roman"/>
          <w:b/>
          <w:sz w:val="24"/>
          <w:szCs w:val="24"/>
        </w:rPr>
        <w:t> 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2D67">
        <w:rPr>
          <w:rFonts w:ascii="Times New Roman" w:hAnsi="Times New Roman" w:cs="Times New Roman"/>
          <w:i/>
          <w:sz w:val="24"/>
          <w:szCs w:val="24"/>
          <w:u w:val="single"/>
        </w:rPr>
        <w:t>Федеральный уровень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2. Указ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204 «О национальных целях и стратегических задачах развития Российской Федерации на период до 2024 года».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3. Указ Президента Российской Федерации от 29 мая </w:t>
      </w:r>
      <w:smartTag w:uri="urn:schemas-microsoft-com:office:smarttags" w:element="metricconverter">
        <w:smartTagPr>
          <w:attr w:name="ProductID" w:val="2017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240 «Об объявлении в Российской Федерации Десятилетия детства».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Российской Федерации от 6 июля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N 1375, об утверждении Плана основных мероприятий до 2020 года, проводимых в рамках Десятилетия детства.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1375-р.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7. Приказ Федеральной службы по надзору в сфере образования и науки РФ от 14 августа </w:t>
      </w:r>
      <w:smartTag w:uri="urn:schemas-microsoft-com:office:smarttags" w:element="metricconverter">
        <w:smartTagPr>
          <w:attr w:name="ProductID" w:val="2020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N 831 "Об утверждении Требований к структуре официального сайта </w:t>
      </w:r>
      <w:r w:rsidRPr="00292D6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 в информационно-телекоммуникационной сети "Интернет" и формату представления информации".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8. Приказ Mинздравсоцразвития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9. Приказ Министерства труда и социальной защиты Российской Федерации от 5 мая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N 298 н «Об утверждении профессионального стандарта "Педагог дополнительного образования детей и взрослых».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</w:t>
      </w:r>
      <w:smartTag w:uri="urn:schemas-microsoft-com:office:smarttags" w:element="metricconverter">
        <w:smartTagPr>
          <w:attr w:name="ProductID" w:val="2011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2227-р.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11. 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1726-р.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996-р.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</w:t>
      </w:r>
      <w:smartTag w:uri="urn:schemas-microsoft-com:office:smarttags" w:element="metricconverter">
        <w:smartTagPr>
          <w:attr w:name="ProductID" w:val="2012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Пр-827) и комплекс мер по ее реализации (утвержден Правительством Российской Федерации 27 мая </w:t>
      </w:r>
      <w:smartTag w:uri="urn:schemas-microsoft-com:office:smarttags" w:element="metricconverter">
        <w:smartTagPr>
          <w:attr w:name="ProductID" w:val="2015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3274пП8).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16).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</w:t>
      </w:r>
      <w:smartTag w:uri="urn:schemas-microsoft-com:office:smarttags" w:element="metricconverter">
        <w:smartTagPr>
          <w:attr w:name="ProductID" w:val="2018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№ 3. 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19. 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>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20. </w:t>
      </w:r>
      <w:hyperlink r:id="rId9" w:tgtFrame="_blank" w:history="1">
        <w:r w:rsidRPr="00292D67">
          <w:rPr>
            <w:rFonts w:ascii="Times New Roman" w:hAnsi="Times New Roman" w:cs="Times New Roman"/>
            <w:sz w:val="24"/>
            <w:szCs w:val="24"/>
          </w:rPr>
          <w:t>Методические рекомендации  Минпросвещения РФ</w:t>
        </w:r>
      </w:hyperlink>
      <w:r w:rsidRPr="00292D67">
        <w:rPr>
          <w:rFonts w:ascii="Times New Roman" w:hAnsi="Times New Roman" w:cs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21. Приказ Министерства образования и науки РФ от 23 августа </w:t>
      </w:r>
      <w:smartTag w:uri="urn:schemas-microsoft-com:office:smarttags" w:element="metricconverter">
        <w:smartTagPr>
          <w:attr w:name="ProductID" w:val="2017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 xml:space="preserve">. N 816 "Об утверждении Порядка применения организациями, осуществляющими образовательную </w:t>
      </w:r>
      <w:r w:rsidRPr="00292D67">
        <w:rPr>
          <w:rFonts w:ascii="Times New Roman" w:hAnsi="Times New Roman" w:cs="Times New Roman"/>
          <w:sz w:val="24"/>
          <w:szCs w:val="24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программ"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22.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23. ПИСЬМО МИНОБРНАУКИ РФ от 11 декабря </w:t>
      </w:r>
      <w:smartTag w:uri="urn:schemas-microsoft-com:office:smarttags" w:element="metricconverter">
        <w:smartTagPr>
          <w:attr w:name="ProductID" w:val="2006 г"/>
        </w:smartTagPr>
        <w:r w:rsidRPr="00292D6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92D67">
        <w:rPr>
          <w:rFonts w:ascii="Times New Roman" w:hAnsi="Times New Roman" w:cs="Times New Roman"/>
          <w:sz w:val="24"/>
          <w:szCs w:val="24"/>
        </w:rPr>
        <w:t>. N 06-1844 О ПРИМЕРНЫХ ТРЕБОВАНИЯХ К ПРОГРАММАМ ДОПОЛНИТЕЛЬНОГО ОБРАЗОВАНИЯ ДЕТЕЙ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24.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tgtFrame="_blank" w:history="1">
        <w:r w:rsidRPr="00292D67">
          <w:rPr>
            <w:rFonts w:ascii="Times New Roman" w:hAnsi="Times New Roman" w:cs="Times New Roman"/>
            <w:sz w:val="24"/>
            <w:szCs w:val="24"/>
          </w:rPr>
          <w:t>Постановление Правительства Ярославской области от 06.04.2018 №235-п </w:t>
        </w:r>
      </w:hyperlink>
      <w:r w:rsidRPr="00292D67">
        <w:rPr>
          <w:rFonts w:ascii="Times New Roman" w:hAnsi="Times New Roman" w:cs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 2. </w:t>
      </w:r>
      <w:hyperlink r:id="rId11" w:tgtFrame="_blank" w:history="1">
        <w:r w:rsidRPr="00292D67">
          <w:rPr>
            <w:rFonts w:ascii="Times New Roman" w:hAnsi="Times New Roman" w:cs="Times New Roman"/>
            <w:sz w:val="24"/>
            <w:szCs w:val="24"/>
          </w:rPr>
          <w:t>Постановление правительства № 527-п 17.07.2018</w:t>
        </w:r>
      </w:hyperlink>
      <w:r w:rsidRPr="00292D67">
        <w:rPr>
          <w:rFonts w:ascii="Times New Roman" w:hAnsi="Times New Roman" w:cs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tgtFrame="_blank" w:history="1">
        <w:r w:rsidRPr="00292D67">
          <w:rPr>
            <w:rFonts w:ascii="Times New Roman" w:hAnsi="Times New Roman" w:cs="Times New Roman"/>
            <w:sz w:val="24"/>
            <w:szCs w:val="24"/>
          </w:rPr>
          <w:t>Приказ департамента образования ЯО от 27.12.2019 №47-нп </w:t>
        </w:r>
      </w:hyperlink>
      <w:r w:rsidRPr="00292D67">
        <w:rPr>
          <w:rFonts w:ascii="Times New Roman" w:hAnsi="Times New Roman" w:cs="Times New Roman"/>
          <w:sz w:val="24"/>
          <w:szCs w:val="24"/>
        </w:rPr>
        <w:t>Правила персонифицированного финансирования ДОД</w:t>
      </w:r>
    </w:p>
    <w:p w:rsidR="00DB5434" w:rsidRPr="00292D67" w:rsidRDefault="00DB5434" w:rsidP="004E0761">
      <w:pPr>
        <w:pStyle w:val="a6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4.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DB5434" w:rsidRPr="00292D67" w:rsidRDefault="00DB5434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обучающихся:</w:t>
      </w: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Васютин. Выступают юные гимнасты.- М.: Дет. лит., 1979.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Спорт. Музыка. Грация. Художественная гимнастика. 3-е изд. – М.: Физкультура и спорт, 2004.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А.А.Бирюков. Самомассаж.- М.: Ф и С, 1982.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Т.К.Васильева. Секрет танца.- СПб.: ТОО «Диамант», ООО «Золотой век», 2007.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Г Хрипкова, Д.В. Колесов. Гигиена и здоровье.- М.: просвещение, 1994.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С.С.Полятков. Основы современного танца. – Ростов н/Д.: Феникс, 2005.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Смолевский, В.И. Ивлиев. Нетрадиционные виды гимнастики. – М.: Просвещение, 2002.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Костровицкая, А.А. Писарев. Школа классического танца. 4-е изд.- СПб.: Искусство, 2004.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З.Я. Роот «Танцевальный калейдоскоп».- М: «Аркти», 2004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Ж.Е. Фирилева, Е.Г. Сайкина. Фитнес-данс.- СПб.: ДЕТСТВО_ПРЕСС, 2010.</w:t>
      </w:r>
    </w:p>
    <w:p w:rsidR="00FA79D3" w:rsidRPr="00292D67" w:rsidRDefault="00FA79D3" w:rsidP="004E0761">
      <w:pPr>
        <w:numPr>
          <w:ilvl w:val="0"/>
          <w:numId w:val="17"/>
        </w:numPr>
        <w:tabs>
          <w:tab w:val="num" w:pos="432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Н.Александрова. Балет. Танец. Хореография. Краткий словарь танцевальных терминов и понятий. – СПб.: Лань, 2011.</w:t>
      </w:r>
    </w:p>
    <w:p w:rsidR="00FA79D3" w:rsidRPr="00292D67" w:rsidRDefault="00FA79D3" w:rsidP="004E0761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34043C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D3" w:rsidRPr="00292D67" w:rsidRDefault="00FA79D3" w:rsidP="004E0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56" w:rsidRPr="00D56498" w:rsidRDefault="00EB1A56" w:rsidP="00D56498">
      <w:pPr>
        <w:jc w:val="right"/>
        <w:rPr>
          <w:rFonts w:ascii="Times New Roman" w:hAnsi="Times New Roman" w:cs="Times New Roman"/>
          <w:sz w:val="24"/>
          <w:szCs w:val="24"/>
        </w:rPr>
      </w:pPr>
      <w:r w:rsidRPr="00D5649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B1A56" w:rsidRPr="00D56498" w:rsidRDefault="00D56498" w:rsidP="00EB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9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B1A56" w:rsidRPr="00D5649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56498" w:rsidRPr="00D56498" w:rsidRDefault="00D56498" w:rsidP="00D5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98">
        <w:rPr>
          <w:rFonts w:ascii="Times New Roman" w:hAnsi="Times New Roman" w:cs="Times New Roman"/>
          <w:b/>
          <w:sz w:val="24"/>
          <w:szCs w:val="24"/>
        </w:rPr>
        <w:t>Календарный учебный график 1го года обучения</w:t>
      </w:r>
    </w:p>
    <w:p w:rsidR="00EB1A56" w:rsidRPr="00D56498" w:rsidRDefault="00EB1A56" w:rsidP="00EB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4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701"/>
        <w:gridCol w:w="1417"/>
        <w:gridCol w:w="1985"/>
        <w:gridCol w:w="1984"/>
      </w:tblGrid>
      <w:tr w:rsidR="00EB1A56" w:rsidRPr="00D56498" w:rsidTr="00EB1A56">
        <w:tc>
          <w:tcPr>
            <w:tcW w:w="1560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 начала</w:t>
            </w:r>
          </w:p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 окончания</w:t>
            </w:r>
          </w:p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Кол-во учебных недель</w:t>
            </w:r>
          </w:p>
        </w:tc>
        <w:tc>
          <w:tcPr>
            <w:tcW w:w="1417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Кол-во часов в год</w:t>
            </w:r>
          </w:p>
        </w:tc>
        <w:tc>
          <w:tcPr>
            <w:tcW w:w="1985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Режим занятий</w:t>
            </w:r>
          </w:p>
        </w:tc>
      </w:tr>
      <w:tr w:rsidR="00EB1A56" w:rsidRPr="00D56498" w:rsidTr="00EB1A56">
        <w:tc>
          <w:tcPr>
            <w:tcW w:w="1560" w:type="dxa"/>
            <w:vAlign w:val="center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01.09.</w:t>
            </w:r>
          </w:p>
        </w:tc>
        <w:tc>
          <w:tcPr>
            <w:tcW w:w="1701" w:type="dxa"/>
            <w:vAlign w:val="center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31.05.</w:t>
            </w:r>
          </w:p>
        </w:tc>
        <w:tc>
          <w:tcPr>
            <w:tcW w:w="1701" w:type="dxa"/>
            <w:vAlign w:val="center"/>
          </w:tcPr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EB1A56" w:rsidRPr="00D56498" w:rsidRDefault="00D56498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D56498" w:rsidRPr="00D56498" w:rsidRDefault="00D56498" w:rsidP="00D564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ДЮСШ ул. Свободы, д. 40, зал (каб.24)</w:t>
            </w:r>
          </w:p>
          <w:p w:rsidR="00EB1A56" w:rsidRPr="00D56498" w:rsidRDefault="00EB1A56" w:rsidP="00EB1A56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1A56" w:rsidRPr="00D56498" w:rsidRDefault="00EB1A56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 раза в неделю по </w:t>
            </w:r>
            <w:r w:rsidR="00D56498"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час</w:t>
            </w:r>
            <w:r w:rsidR="00D56498"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</w:p>
        </w:tc>
      </w:tr>
    </w:tbl>
    <w:p w:rsidR="0055669A" w:rsidRPr="00D56498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Pr="00D56498" w:rsidRDefault="00D56498" w:rsidP="00D5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98">
        <w:rPr>
          <w:rFonts w:ascii="Times New Roman" w:hAnsi="Times New Roman" w:cs="Times New Roman"/>
          <w:b/>
          <w:sz w:val="24"/>
          <w:szCs w:val="24"/>
        </w:rPr>
        <w:t>Календарный учебный график 2го года обучения</w:t>
      </w:r>
    </w:p>
    <w:p w:rsidR="00D56498" w:rsidRPr="00D56498" w:rsidRDefault="00D56498" w:rsidP="00D56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4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701"/>
        <w:gridCol w:w="1701"/>
        <w:gridCol w:w="1417"/>
        <w:gridCol w:w="1985"/>
        <w:gridCol w:w="1984"/>
      </w:tblGrid>
      <w:tr w:rsidR="00D56498" w:rsidRPr="00D56498" w:rsidTr="00D56498">
        <w:tc>
          <w:tcPr>
            <w:tcW w:w="1560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 начала</w:t>
            </w:r>
          </w:p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 окончания</w:t>
            </w:r>
          </w:p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Кол-во учебных недель</w:t>
            </w:r>
          </w:p>
        </w:tc>
        <w:tc>
          <w:tcPr>
            <w:tcW w:w="1417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Кол-во часов в год</w:t>
            </w:r>
          </w:p>
        </w:tc>
        <w:tc>
          <w:tcPr>
            <w:tcW w:w="1985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Режим занятий</w:t>
            </w:r>
          </w:p>
        </w:tc>
      </w:tr>
      <w:tr w:rsidR="00D56498" w:rsidRPr="00D56498" w:rsidTr="00D56498">
        <w:tc>
          <w:tcPr>
            <w:tcW w:w="1560" w:type="dxa"/>
            <w:vAlign w:val="center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01.09.</w:t>
            </w:r>
          </w:p>
        </w:tc>
        <w:tc>
          <w:tcPr>
            <w:tcW w:w="1701" w:type="dxa"/>
            <w:vAlign w:val="center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31.05.</w:t>
            </w:r>
          </w:p>
        </w:tc>
        <w:tc>
          <w:tcPr>
            <w:tcW w:w="1701" w:type="dxa"/>
            <w:vAlign w:val="center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D56498" w:rsidRPr="00D56498" w:rsidRDefault="00D56498" w:rsidP="00D564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ДЮСШ ул. Свободы, д. 40, зал (каб.24)</w:t>
            </w:r>
          </w:p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6498" w:rsidRPr="00D56498" w:rsidRDefault="00D56498" w:rsidP="00D56498">
            <w:pPr>
              <w:spacing w:before="280" w:after="280"/>
              <w:jc w:val="center"/>
              <w:outlineLvl w:val="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5649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 раза в неделю по 1 часу</w:t>
            </w:r>
          </w:p>
        </w:tc>
      </w:tr>
    </w:tbl>
    <w:p w:rsidR="0055669A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Default="00D56498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498" w:rsidRPr="00292D67" w:rsidRDefault="00D56498" w:rsidP="00D56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524D11" w:rsidRPr="00292D67" w:rsidRDefault="00D56498" w:rsidP="004E0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24D11" w:rsidRPr="00292D67">
        <w:rPr>
          <w:rFonts w:ascii="Times New Roman" w:hAnsi="Times New Roman" w:cs="Times New Roman"/>
          <w:b/>
          <w:sz w:val="24"/>
          <w:szCs w:val="24"/>
        </w:rPr>
        <w:t>Индивидуальная карточка учета динамики личностного развития учащегося.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Возраст______________________________________________________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Название группы/объединения__________________________________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Ф.И.О. педагога_______________________________________________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Дата начала наблюдения_______________________________________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1.Готовность к личностному росту, профессиональному, жизненному самоопределению. </w:t>
      </w:r>
    </w:p>
    <w:tbl>
      <w:tblPr>
        <w:tblW w:w="10314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"/>
        <w:gridCol w:w="1195"/>
        <w:gridCol w:w="1134"/>
        <w:gridCol w:w="992"/>
        <w:gridCol w:w="1134"/>
        <w:gridCol w:w="1016"/>
        <w:gridCol w:w="1154"/>
        <w:gridCol w:w="807"/>
        <w:gridCol w:w="1037"/>
        <w:gridCol w:w="805"/>
      </w:tblGrid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9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" w:type="dxa"/>
          </w:tcPr>
          <w:p w:rsidR="00524D11" w:rsidRPr="00292D67" w:rsidRDefault="00524D11" w:rsidP="004E0761">
            <w:pPr>
              <w:tabs>
                <w:tab w:val="left" w:pos="1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9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2.Умение планировать учебную деятельность – определить последовательность промежуточных целей с учетом конечного результата; составлять план и последовательность действий.</w:t>
      </w:r>
    </w:p>
    <w:tbl>
      <w:tblPr>
        <w:tblW w:w="10327" w:type="dxa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1259"/>
        <w:gridCol w:w="1145"/>
        <w:gridCol w:w="1035"/>
        <w:gridCol w:w="1132"/>
        <w:gridCol w:w="1016"/>
        <w:gridCol w:w="1154"/>
        <w:gridCol w:w="807"/>
        <w:gridCol w:w="1037"/>
        <w:gridCol w:w="702"/>
      </w:tblGrid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3.Умение осуществлять контроль и оценку процесса и результатов деятельности.</w:t>
      </w:r>
    </w:p>
    <w:tbl>
      <w:tblPr>
        <w:tblW w:w="10327" w:type="dxa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1259"/>
        <w:gridCol w:w="1145"/>
        <w:gridCol w:w="1035"/>
        <w:gridCol w:w="1132"/>
        <w:gridCol w:w="1016"/>
        <w:gridCol w:w="1154"/>
        <w:gridCol w:w="807"/>
        <w:gridCol w:w="1037"/>
        <w:gridCol w:w="702"/>
      </w:tblGrid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4.Умение планировать учебное сотрудничество с педагогом и сверстниками – определять цель, функции участников, способы взаимодействия.</w:t>
      </w:r>
    </w:p>
    <w:tbl>
      <w:tblPr>
        <w:tblW w:w="10327" w:type="dxa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1259"/>
        <w:gridCol w:w="1145"/>
        <w:gridCol w:w="1035"/>
        <w:gridCol w:w="1132"/>
        <w:gridCol w:w="1016"/>
        <w:gridCol w:w="1154"/>
        <w:gridCol w:w="807"/>
        <w:gridCol w:w="1037"/>
        <w:gridCol w:w="702"/>
      </w:tblGrid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24D11" w:rsidRPr="00292D67" w:rsidTr="00292D67">
        <w:tc>
          <w:tcPr>
            <w:tcW w:w="1040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D6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9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24D11" w:rsidRPr="00292D67" w:rsidRDefault="00524D11" w:rsidP="004E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Личностные качества оцениваются в баллах, в соответствии со степенью выраженности.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1 балл- низкий ( качество проявляется слабо или отсутствует)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>От 2 до 5 баллов – средний ( качество проявляется периодически)</w:t>
      </w:r>
    </w:p>
    <w:p w:rsidR="00524D11" w:rsidRPr="00292D67" w:rsidRDefault="00524D11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D67">
        <w:rPr>
          <w:rFonts w:ascii="Times New Roman" w:hAnsi="Times New Roman" w:cs="Times New Roman"/>
          <w:sz w:val="24"/>
          <w:szCs w:val="24"/>
        </w:rPr>
        <w:t xml:space="preserve">От 6 до 10 баллов – высокий (качество проявляется всегда, во всех ситуациях).  </w:t>
      </w:r>
    </w:p>
    <w:p w:rsidR="0055669A" w:rsidRPr="00292D67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9A" w:rsidRPr="00292D67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69A" w:rsidRPr="00292D67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9A" w:rsidRPr="00292D67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69A" w:rsidRPr="00292D67" w:rsidRDefault="0055669A" w:rsidP="004E07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69A" w:rsidRPr="00292D67" w:rsidSect="008C034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41" w:rsidRDefault="00E96641" w:rsidP="00246759">
      <w:pPr>
        <w:spacing w:after="0" w:line="240" w:lineRule="auto"/>
      </w:pPr>
      <w:r>
        <w:separator/>
      </w:r>
    </w:p>
  </w:endnote>
  <w:endnote w:type="continuationSeparator" w:id="0">
    <w:p w:rsidR="00E96641" w:rsidRDefault="00E96641" w:rsidP="002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9792"/>
      <w:docPartObj>
        <w:docPartGallery w:val="Page Numbers (Bottom of Page)"/>
        <w:docPartUnique/>
      </w:docPartObj>
    </w:sdtPr>
    <w:sdtContent>
      <w:p w:rsidR="00E96641" w:rsidRDefault="007E7267">
        <w:pPr>
          <w:pStyle w:val="ae"/>
          <w:jc w:val="right"/>
        </w:pPr>
        <w:fldSimple w:instr=" PAGE   \* MERGEFORMAT ">
          <w:r w:rsidR="00D17513">
            <w:rPr>
              <w:noProof/>
            </w:rPr>
            <w:t>10</w:t>
          </w:r>
        </w:fldSimple>
      </w:p>
    </w:sdtContent>
  </w:sdt>
  <w:p w:rsidR="00E96641" w:rsidRDefault="00E966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41" w:rsidRDefault="00E96641" w:rsidP="00246759">
      <w:pPr>
        <w:spacing w:after="0" w:line="240" w:lineRule="auto"/>
      </w:pPr>
      <w:r>
        <w:separator/>
      </w:r>
    </w:p>
  </w:footnote>
  <w:footnote w:type="continuationSeparator" w:id="0">
    <w:p w:rsidR="00E96641" w:rsidRDefault="00E96641" w:rsidP="0024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696E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446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F0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CC62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1E1E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33D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1A514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4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E220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1C7024C5"/>
    <w:multiLevelType w:val="hybridMultilevel"/>
    <w:tmpl w:val="2504687C"/>
    <w:lvl w:ilvl="0" w:tplc="48EE69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A021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BE4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960F15"/>
    <w:multiLevelType w:val="multilevel"/>
    <w:tmpl w:val="A24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76DEF"/>
    <w:multiLevelType w:val="hybridMultilevel"/>
    <w:tmpl w:val="ECC26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2F284EA1"/>
    <w:multiLevelType w:val="hybridMultilevel"/>
    <w:tmpl w:val="873EEBFC"/>
    <w:lvl w:ilvl="0" w:tplc="A5FC20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730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18C1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1945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AC4F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1E13BB"/>
    <w:multiLevelType w:val="hybridMultilevel"/>
    <w:tmpl w:val="4A8A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A4DE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4F336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69353E"/>
    <w:multiLevelType w:val="hybridMultilevel"/>
    <w:tmpl w:val="781676A2"/>
    <w:lvl w:ilvl="0" w:tplc="3FF2A2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915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C4A4920"/>
    <w:multiLevelType w:val="hybridMultilevel"/>
    <w:tmpl w:val="4B54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43E06"/>
    <w:multiLevelType w:val="hybridMultilevel"/>
    <w:tmpl w:val="450063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3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8A5FA8"/>
    <w:multiLevelType w:val="hybridMultilevel"/>
    <w:tmpl w:val="E3166C60"/>
    <w:lvl w:ilvl="0" w:tplc="44DAAE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7232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4607441"/>
    <w:multiLevelType w:val="hybridMultilevel"/>
    <w:tmpl w:val="7D12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02F7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CC3860"/>
    <w:multiLevelType w:val="hybridMultilevel"/>
    <w:tmpl w:val="19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957B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2D10E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556244"/>
    <w:multiLevelType w:val="hybridMultilevel"/>
    <w:tmpl w:val="2F4C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54A99"/>
    <w:multiLevelType w:val="hybridMultilevel"/>
    <w:tmpl w:val="17E61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A5469"/>
    <w:multiLevelType w:val="hybridMultilevel"/>
    <w:tmpl w:val="4914EA54"/>
    <w:lvl w:ilvl="0" w:tplc="553EA31E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7E15339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10"/>
  </w:num>
  <w:num w:numId="5">
    <w:abstractNumId w:val="20"/>
  </w:num>
  <w:num w:numId="6">
    <w:abstractNumId w:val="38"/>
  </w:num>
  <w:num w:numId="7">
    <w:abstractNumId w:val="13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41"/>
  </w:num>
  <w:num w:numId="13">
    <w:abstractNumId w:val="40"/>
  </w:num>
  <w:num w:numId="14">
    <w:abstractNumId w:val="37"/>
  </w:num>
  <w:num w:numId="15">
    <w:abstractNumId w:val="8"/>
  </w:num>
  <w:num w:numId="16">
    <w:abstractNumId w:val="17"/>
  </w:num>
  <w:num w:numId="17">
    <w:abstractNumId w:val="28"/>
  </w:num>
  <w:num w:numId="18">
    <w:abstractNumId w:val="42"/>
  </w:num>
  <w:num w:numId="19">
    <w:abstractNumId w:val="9"/>
  </w:num>
  <w:num w:numId="20">
    <w:abstractNumId w:val="30"/>
  </w:num>
  <w:num w:numId="21">
    <w:abstractNumId w:val="6"/>
  </w:num>
  <w:num w:numId="22">
    <w:abstractNumId w:val="7"/>
  </w:num>
  <w:num w:numId="23">
    <w:abstractNumId w:val="19"/>
  </w:num>
  <w:num w:numId="24">
    <w:abstractNumId w:val="5"/>
  </w:num>
  <w:num w:numId="25">
    <w:abstractNumId w:val="25"/>
  </w:num>
  <w:num w:numId="26">
    <w:abstractNumId w:val="18"/>
  </w:num>
  <w:num w:numId="27">
    <w:abstractNumId w:val="23"/>
  </w:num>
  <w:num w:numId="28">
    <w:abstractNumId w:val="12"/>
  </w:num>
  <w:num w:numId="29">
    <w:abstractNumId w:val="27"/>
  </w:num>
  <w:num w:numId="30">
    <w:abstractNumId w:val="15"/>
  </w:num>
  <w:num w:numId="31">
    <w:abstractNumId w:val="29"/>
  </w:num>
  <w:num w:numId="32">
    <w:abstractNumId w:val="34"/>
  </w:num>
  <w:num w:numId="33">
    <w:abstractNumId w:val="24"/>
  </w:num>
  <w:num w:numId="34">
    <w:abstractNumId w:val="16"/>
  </w:num>
  <w:num w:numId="35">
    <w:abstractNumId w:val="3"/>
  </w:num>
  <w:num w:numId="36">
    <w:abstractNumId w:val="14"/>
  </w:num>
  <w:num w:numId="37">
    <w:abstractNumId w:val="36"/>
  </w:num>
  <w:num w:numId="38">
    <w:abstractNumId w:val="33"/>
  </w:num>
  <w:num w:numId="39">
    <w:abstractNumId w:val="0"/>
  </w:num>
  <w:num w:numId="40">
    <w:abstractNumId w:val="39"/>
  </w:num>
  <w:num w:numId="41">
    <w:abstractNumId w:val="11"/>
  </w:num>
  <w:num w:numId="42">
    <w:abstractNumId w:val="31"/>
  </w:num>
  <w:num w:numId="43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EF"/>
    <w:rsid w:val="000539CA"/>
    <w:rsid w:val="000B53FC"/>
    <w:rsid w:val="000C18E8"/>
    <w:rsid w:val="000C5C64"/>
    <w:rsid w:val="000E5FCB"/>
    <w:rsid w:val="00164041"/>
    <w:rsid w:val="001A7069"/>
    <w:rsid w:val="00246759"/>
    <w:rsid w:val="0027102B"/>
    <w:rsid w:val="00292D67"/>
    <w:rsid w:val="002E6CDD"/>
    <w:rsid w:val="003112DC"/>
    <w:rsid w:val="0034043C"/>
    <w:rsid w:val="003B6337"/>
    <w:rsid w:val="00441576"/>
    <w:rsid w:val="00455CA3"/>
    <w:rsid w:val="00473F9B"/>
    <w:rsid w:val="004837FF"/>
    <w:rsid w:val="004C5626"/>
    <w:rsid w:val="004D7028"/>
    <w:rsid w:val="004E0761"/>
    <w:rsid w:val="004F061A"/>
    <w:rsid w:val="004F3F5D"/>
    <w:rsid w:val="00524D11"/>
    <w:rsid w:val="00525D1F"/>
    <w:rsid w:val="00544907"/>
    <w:rsid w:val="0055669A"/>
    <w:rsid w:val="00573FCB"/>
    <w:rsid w:val="005A702E"/>
    <w:rsid w:val="005B7EF5"/>
    <w:rsid w:val="005F2A35"/>
    <w:rsid w:val="006327DD"/>
    <w:rsid w:val="006364C6"/>
    <w:rsid w:val="00664944"/>
    <w:rsid w:val="00673EEF"/>
    <w:rsid w:val="006E364A"/>
    <w:rsid w:val="00772521"/>
    <w:rsid w:val="007B4C40"/>
    <w:rsid w:val="007E7267"/>
    <w:rsid w:val="00803E0C"/>
    <w:rsid w:val="008373E2"/>
    <w:rsid w:val="00885884"/>
    <w:rsid w:val="008C0349"/>
    <w:rsid w:val="00941E18"/>
    <w:rsid w:val="00951F58"/>
    <w:rsid w:val="00983777"/>
    <w:rsid w:val="009C2A1E"/>
    <w:rsid w:val="009C3419"/>
    <w:rsid w:val="009C7FC3"/>
    <w:rsid w:val="009D5884"/>
    <w:rsid w:val="00AA1AD5"/>
    <w:rsid w:val="00AC7255"/>
    <w:rsid w:val="00B55299"/>
    <w:rsid w:val="00B67A61"/>
    <w:rsid w:val="00B73E9D"/>
    <w:rsid w:val="00C63497"/>
    <w:rsid w:val="00C92AFB"/>
    <w:rsid w:val="00D17513"/>
    <w:rsid w:val="00D56498"/>
    <w:rsid w:val="00D860FD"/>
    <w:rsid w:val="00DB5434"/>
    <w:rsid w:val="00DE3EEE"/>
    <w:rsid w:val="00E11994"/>
    <w:rsid w:val="00E75E3D"/>
    <w:rsid w:val="00E96641"/>
    <w:rsid w:val="00EB1A56"/>
    <w:rsid w:val="00F7149F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60F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51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02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55299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B5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0"/>
    <w:rsid w:val="00B55299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B55299"/>
    <w:pPr>
      <w:widowControl w:val="0"/>
      <w:shd w:val="clear" w:color="auto" w:fill="FFFFFF"/>
      <w:spacing w:after="0" w:line="240" w:lineRule="auto"/>
      <w:ind w:firstLine="380"/>
    </w:pPr>
    <w:rPr>
      <w:rFonts w:ascii="Times New Roman" w:hAnsi="Times New Roman"/>
    </w:rPr>
  </w:style>
  <w:style w:type="character" w:customStyle="1" w:styleId="11">
    <w:name w:val="Заголовок №1_"/>
    <w:basedOn w:val="a0"/>
    <w:link w:val="12"/>
    <w:rsid w:val="00B552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5529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western">
    <w:name w:val="western"/>
    <w:basedOn w:val="a"/>
    <w:rsid w:val="00B55299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ab">
    <w:name w:val="Hyperlink"/>
    <w:rsid w:val="00DB5434"/>
    <w:rPr>
      <w:strike w:val="0"/>
      <w:dstrike w:val="0"/>
      <w:color w:val="333333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24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6759"/>
  </w:style>
  <w:style w:type="paragraph" w:styleId="ae">
    <w:name w:val="footer"/>
    <w:basedOn w:val="a"/>
    <w:link w:val="af"/>
    <w:uiPriority w:val="99"/>
    <w:unhideWhenUsed/>
    <w:rsid w:val="0024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860F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51F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-dop/2020/konk-perechen-dok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21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2021-07-12T07:59:00Z</cp:lastPrinted>
  <dcterms:created xsi:type="dcterms:W3CDTF">2021-07-09T13:00:00Z</dcterms:created>
  <dcterms:modified xsi:type="dcterms:W3CDTF">2021-07-16T06:40:00Z</dcterms:modified>
</cp:coreProperties>
</file>