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37" w:rsidRPr="00571863" w:rsidRDefault="00571863" w:rsidP="0057186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47A38F" wp14:editId="095A8E01">
            <wp:extent cx="6480175" cy="9165006"/>
            <wp:effectExtent l="0" t="0" r="0" b="0"/>
            <wp:docPr id="1" name="Рисунок 1" descr="O:\Настя -просто ЗАМ\ПФДО\Программы по МЗ\Титульные МЗ\Титульный лист Страна рукоде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Настя -просто ЗАМ\ПФДО\Программы по МЗ\Титульные МЗ\Титульный лист Страна рукодел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3" w:rsidRPr="00571863" w:rsidRDefault="00571863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ОГЛАВЛЕНИЕ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90" w:type="dxa"/>
        <w:tblInd w:w="-986" w:type="dxa"/>
        <w:tblLook w:val="04A0" w:firstRow="1" w:lastRow="0" w:firstColumn="1" w:lastColumn="0" w:noHBand="0" w:noVBand="1"/>
      </w:tblPr>
      <w:tblGrid>
        <w:gridCol w:w="636"/>
        <w:gridCol w:w="8862"/>
        <w:gridCol w:w="992"/>
      </w:tblGrid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99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программы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Методическое обеспечение программы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Контрольно-измерительные материалы и мониторинг образовательных результатов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Список информационных источников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862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</w:tr>
      <w:tr w:rsidR="00BD48CC" w:rsidRPr="00571863" w:rsidTr="005929D5">
        <w:tc>
          <w:tcPr>
            <w:tcW w:w="63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8862" w:type="dxa"/>
          </w:tcPr>
          <w:p w:rsidR="00BD48CC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1. Календарный учебный график</w:t>
            </w:r>
          </w:p>
          <w:p w:rsidR="005929D5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48CC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</w:tr>
      <w:tr w:rsidR="005929D5" w:rsidRPr="00571863" w:rsidTr="005929D5">
        <w:tc>
          <w:tcPr>
            <w:tcW w:w="636" w:type="dxa"/>
          </w:tcPr>
          <w:p w:rsidR="005929D5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8862" w:type="dxa"/>
          </w:tcPr>
          <w:p w:rsidR="005929D5" w:rsidRPr="00571863" w:rsidRDefault="005929D5" w:rsidP="00592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5929D5">
              <w:rPr>
                <w:rFonts w:ascii="Times New Roman" w:eastAsia="Calibri" w:hAnsi="Times New Roman" w:cs="Times New Roman"/>
                <w:sz w:val="26"/>
                <w:szCs w:val="26"/>
              </w:rPr>
              <w:t>Инструкции по безопасной работе с инструментами и упражнения для снятия напряжения при занятиях рукоделием</w:t>
            </w:r>
          </w:p>
        </w:tc>
        <w:tc>
          <w:tcPr>
            <w:tcW w:w="992" w:type="dxa"/>
          </w:tcPr>
          <w:p w:rsidR="005929D5" w:rsidRPr="00571863" w:rsidRDefault="005929D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</w:tbl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237" w:rsidRPr="00571863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sz w:val="26"/>
          <w:szCs w:val="26"/>
        </w:rPr>
        <w:tab/>
      </w:r>
    </w:p>
    <w:p w:rsidR="00BD48CC" w:rsidRPr="00571863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9D5" w:rsidRDefault="005929D5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9D5" w:rsidRPr="00571863" w:rsidRDefault="005929D5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bidi="en-US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val="en-US" w:bidi="en-US"/>
        </w:rPr>
        <w:lastRenderedPageBreak/>
        <w:t>ПОЯСНИТЕЛЬНАЯ ЗАПИСКА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система дополнительного образования активно участвует в подготовке новой формации людей, имеет непосредственное отношение к развитию личности и общества. Поэтому одной из задач, доминирующей в создании более человечного и справедливого мира, является возможность дать проявить всем, без исключения, обучающимся свои таланты и творческий потенциал. Решение такой задачи посильно  дополнительному образованию, которое имеет свободный, широкий выбор деятельности и использование всех имеющихся на сегодняшний день возможностей и ресурсов для повышения эффективности учебно-воспитательного процесса.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дополнительного образования «Страна рукоделия» составлена в соответствии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48CC" w:rsidRPr="00571863" w:rsidRDefault="00BD48CC" w:rsidP="005718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1.  </w:t>
      </w:r>
      <w:hyperlink r:id="rId9" w:anchor="7D20K3" w:history="1">
        <w:r w:rsidRPr="0057186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Федеральным законом </w:t>
        </w:r>
        <w:r w:rsidR="00F651FB" w:rsidRPr="00571863">
          <w:rPr>
            <w:rFonts w:ascii="Times New Roman" w:eastAsia="Calibri" w:hAnsi="Times New Roman" w:cs="Times New Roman"/>
            <w:sz w:val="26"/>
            <w:szCs w:val="26"/>
          </w:rPr>
          <w:t xml:space="preserve">от 29 декабря 2012 г. № 273-ФЗ </w:t>
        </w:r>
        <w:r w:rsidRPr="0057186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"Об образовании в Российской Федерации"</w:t>
        </w:r>
      </w:hyperlink>
      <w:r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D48CC" w:rsidRPr="00571863" w:rsidRDefault="003B3470" w:rsidP="005718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 </w:t>
      </w:r>
      <w:hyperlink r:id="rId10" w:anchor="65A0IQ" w:history="1">
        <w:r w:rsidR="00BD48CC" w:rsidRPr="00571863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Концепцией развития дополнительного образования детей до 2030 года</w:t>
        </w:r>
      </w:hyperlink>
      <w:r w:rsidR="00F651FB"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="00F651FB"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утвержденная</w:t>
      </w:r>
      <w:proofErr w:type="gramEnd"/>
      <w:r w:rsidR="00F651FB"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Распоряжением Правительства Российской Федерации</w:t>
      </w:r>
      <w:r w:rsidR="00BD48CC" w:rsidRPr="0057186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8CC" w:rsidRPr="0057186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от 31 марта 2022</w:t>
      </w:r>
      <w:r w:rsidR="00F651FB" w:rsidRPr="0057186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D48CC" w:rsidRPr="0057186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года N 678-р; </w:t>
      </w:r>
    </w:p>
    <w:p w:rsidR="00F651FB" w:rsidRPr="00571863" w:rsidRDefault="00F651FB" w:rsidP="005718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3.   </w:t>
      </w:r>
      <w:r w:rsidRPr="00571863">
        <w:rPr>
          <w:rFonts w:ascii="Times New Roman" w:eastAsia="Calibri" w:hAnsi="Times New Roman" w:cs="Times New Roman"/>
          <w:sz w:val="26"/>
          <w:szCs w:val="26"/>
        </w:rPr>
        <w:t>Федеральным проектом «Успех каждого ребенка»,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F651FB" w:rsidRPr="00571863" w:rsidRDefault="00F651FB" w:rsidP="005718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BD48CC"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  </w:t>
      </w:r>
      <w:r w:rsidR="003B3470"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Постановлением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F651FB" w:rsidRPr="00571863" w:rsidRDefault="003B3470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hyperlink r:id="rId11" w:tgtFrame="_blank" w:history="1">
        <w:r w:rsidR="00F651FB" w:rsidRPr="00571863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Методическими рекомендациями  </w:t>
        </w:r>
        <w:proofErr w:type="spellStart"/>
        <w:r w:rsidR="00F651FB" w:rsidRPr="00571863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Минпросвещения</w:t>
        </w:r>
        <w:proofErr w:type="spellEnd"/>
        <w:r w:rsidR="00F651FB" w:rsidRPr="00571863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РФ</w:t>
        </w:r>
      </w:hyperlink>
      <w:r w:rsidR="00F651FB" w:rsidRPr="00571863">
        <w:rPr>
          <w:rFonts w:ascii="Times New Roman" w:eastAsia="Calibri" w:hAnsi="Times New Roman" w:cs="Times New Roman"/>
          <w:sz w:val="26"/>
          <w:szCs w:val="26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технологий;</w:t>
      </w:r>
    </w:p>
    <w:p w:rsidR="00F651FB" w:rsidRPr="00571863" w:rsidRDefault="003B3470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6</w:t>
      </w:r>
      <w:r w:rsidR="00F651FB" w:rsidRPr="0057186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651FB" w:rsidRPr="00571863">
        <w:rPr>
          <w:rFonts w:ascii="Times New Roman" w:eastAsia="Calibri" w:hAnsi="Times New Roman" w:cs="Times New Roman"/>
          <w:sz w:val="26"/>
          <w:szCs w:val="26"/>
        </w:rPr>
        <w:t>Приказа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Pr="0057186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51FB" w:rsidRPr="00571863" w:rsidRDefault="003B3470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7.  Письма </w:t>
      </w:r>
      <w:proofErr w:type="spellStart"/>
      <w:r w:rsidRPr="00571863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РФ от 11 декабря 2006 г. N 06-1844 «О примерных требованиях к программам дополнительного образования детей»;</w:t>
      </w:r>
    </w:p>
    <w:p w:rsidR="00BD48CC" w:rsidRPr="00571863" w:rsidRDefault="003B347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BD48CC"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Устава муниципального учреждения дополнительного образования «Ювента»; </w:t>
      </w:r>
    </w:p>
    <w:p w:rsidR="00BD48CC" w:rsidRPr="00571863" w:rsidRDefault="003B347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BD48CC"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>.   Положением о дополнительных общеобразовательных общеразвивающих программах МУ</w:t>
      </w:r>
      <w:r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ДО «</w:t>
      </w:r>
      <w:proofErr w:type="spellStart"/>
      <w:r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>Ювента</w:t>
      </w:r>
      <w:proofErr w:type="spellEnd"/>
      <w:r w:rsidRPr="0057186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Сущность  программы «Страна рукоделия»  заключается в обеспечении дополнительных условий для развития интересов, склонностей, способностей детей с разными способностями и организации их свободного времени.  При этом дополнительное образование является  равноправным компонентом единого образовательного пространства в учреждении  для всех категорий детей.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Дополнительное образование не ограничено рамками классно - урочной системы и обязательными стандартами. Оно располагает большим потенциалом в организации социально-значимой деятельности и досуга детей и подростков, в том числе и детей с особыми образовательными потребностями, что  </w:t>
      </w:r>
      <w:r w:rsidRPr="00571863">
        <w:rPr>
          <w:rFonts w:ascii="Times New Roman" w:hAnsi="Times New Roman" w:cs="Times New Roman"/>
          <w:sz w:val="26"/>
          <w:szCs w:val="26"/>
        </w:rPr>
        <w:t xml:space="preserve">даёт ребёнку с </w:t>
      </w:r>
      <w:r w:rsidRPr="00571863">
        <w:rPr>
          <w:rFonts w:ascii="Times New Roman" w:hAnsi="Times New Roman" w:cs="Times New Roman"/>
          <w:sz w:val="26"/>
          <w:szCs w:val="26"/>
        </w:rPr>
        <w:lastRenderedPageBreak/>
        <w:t>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рамках изучения программного материала «Страна рукоделия», могут в дальнейшей жизни таких детей быть не только досугом, но и способствовать профессиональному самоопределению.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sz w:val="26"/>
          <w:szCs w:val="26"/>
        </w:rPr>
        <w:t>Кроме того, занятия по программе  «Страна рукоделия» позволяют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партнера».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             Дополнительная общеобразовательная общеразвивающая программа «Страна рукоделия» имеет художественную направленность и разработана на основе программ: 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Н.В. </w:t>
      </w:r>
      <w:proofErr w:type="spellStart"/>
      <w:r w:rsidRPr="00571863">
        <w:rPr>
          <w:rFonts w:ascii="Times New Roman" w:eastAsia="Calibri" w:hAnsi="Times New Roman" w:cs="Times New Roman"/>
          <w:sz w:val="26"/>
          <w:szCs w:val="26"/>
        </w:rPr>
        <w:t>Рекуц</w:t>
      </w:r>
      <w:proofErr w:type="spellEnd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 «В стране рукоделия» (г. Москва, 2018 г.); 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В. </w:t>
      </w:r>
      <w:proofErr w:type="spellStart"/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</w:t>
      </w:r>
      <w:proofErr w:type="spellEnd"/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«Замечательные поделки своими руками», (2007); </w:t>
      </w:r>
      <w:r w:rsidRPr="0057186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Т.Н. </w:t>
      </w:r>
      <w:proofErr w:type="spellStart"/>
      <w:r w:rsidRPr="0057186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Просняковой</w:t>
      </w:r>
      <w:proofErr w:type="spellEnd"/>
      <w:r w:rsidRPr="0057186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«Художественное творчество», автора учебных пособий «Умные руки» (Издательство «Учебная литература», 2004г.)  и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типовой программы  «Вышивание» под редакцией О. С.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Молотобаровой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(сб. «Программы для внешкольных учреждений и общеобразовательных школ  (Культура быта.</w:t>
      </w:r>
      <w:proofErr w:type="gram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М., Просвещение, 1988).  </w:t>
      </w:r>
      <w:proofErr w:type="gramEnd"/>
    </w:p>
    <w:p w:rsidR="00706E27" w:rsidRPr="00571863" w:rsidRDefault="00706E27" w:rsidP="0057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Программа предполагает возможности обучения детей с ограниченными возможностями здоровья </w:t>
      </w:r>
      <w:proofErr w:type="gramStart"/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ОВЗ) в составе общей группы с нозологиями :</w:t>
      </w:r>
    </w:p>
    <w:p w:rsidR="00706E27" w:rsidRPr="00571863" w:rsidRDefault="00706E27" w:rsidP="005718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Слабослышащие и позднооглохшие;</w:t>
      </w:r>
    </w:p>
    <w:p w:rsidR="00706E27" w:rsidRPr="00571863" w:rsidRDefault="00706E27" w:rsidP="005718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Нарушения речи;</w:t>
      </w:r>
    </w:p>
    <w:p w:rsidR="00706E27" w:rsidRPr="00571863" w:rsidRDefault="00706E27" w:rsidP="005718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Фонетико-фонематическое нарушение речи;</w:t>
      </w:r>
    </w:p>
    <w:p w:rsidR="00706E27" w:rsidRPr="00571863" w:rsidRDefault="00706E27" w:rsidP="005718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Задержка психического развития;</w:t>
      </w:r>
    </w:p>
    <w:p w:rsidR="00922B91" w:rsidRPr="00571863" w:rsidRDefault="00922B91" w:rsidP="005718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NewRomanPSMT" w:hAnsi="Times New Roman" w:cs="Times New Roman"/>
          <w:color w:val="000000"/>
          <w:sz w:val="26"/>
          <w:szCs w:val="26"/>
        </w:rPr>
        <w:t>Нарушение эндокринной системы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Актуальность Программы</w:t>
      </w:r>
      <w:r w:rsidR="00571863"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искусство декоративно-прикладного творчества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занятия декоративно-прикладным творчеством остаются инструментом творчества, доступного каждому и помогающего ребёнку ощутить себя художником, дизайнером, конструктором, а самое главное – безгранично творческим человеком.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содержательные линии Программы направлены на личностное развитие обучающихся, воспитание любви к традициям и истокам, воспитание интереса к различным видам деятельности, получение и развитие определенных трудовых навыков.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Программы обучающиеся приобретают:  практические навыки создания изделий в нетрадиционных  техниках  декоративно-прикладного творчества, углубляют знания и умения по интересующему их творчеству, учатся их применять в общественно полезном труде в школе и дома.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Педагогическая целесообразность Программы</w:t>
      </w:r>
      <w:r w:rsid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Педагогическая целесообразность Программы заключается в том, что обучающиеся за период обучения овладеют первоначальными навыками ручного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труда, умениями и знаниями ремонта своей одежды. Программа предусматривает знакомство с культурой русского быта, традициями семьи, элементами дизайна одежды.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Занятия рукоделием развивают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 Чередование занятий тремя – четырьмя видами рукоделия дает ребенку возможность найти себя в одном из видов творчества и наиболее полно реализовать в нем свои способности.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Разнообразие творческих занятий помогает поддерживать у детей высокий уровень интереса к рукоделию. Овладев несколькими видами рукоделия и комбинируя их, ребенок получает возможность создавать высокохудожественные изделия с применением различных техник. Интерес к творчеству и рукоделию может дать толчок к выбору будущей профессии.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234AB8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</w:rPr>
        <w:t>Адресат</w:t>
      </w:r>
      <w:r w:rsidR="0057186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D48CC" w:rsidRPr="00571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48CC" w:rsidRPr="00571863" w:rsidRDefault="00BD48CC" w:rsidP="00571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Программа рассчитана на детей школьного возраста 7-17 лет, без наличия начального навыка работы и составлена с учетом требований современной педагогики, на основе знаний возрастных, психолого-педагогических, физических особенностей детей.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ja-JP" w:bidi="hi-IN"/>
        </w:rPr>
        <w:t>Предполагаемый состав групп: разновозрастные, численный состав обучающихся 1</w:t>
      </w:r>
      <w:r w:rsidR="00571863">
        <w:rPr>
          <w:rFonts w:ascii="Times New Roman" w:eastAsia="Times New Roman" w:hAnsi="Times New Roman" w:cs="Times New Roman"/>
          <w:sz w:val="26"/>
          <w:szCs w:val="26"/>
          <w:lang w:eastAsia="ja-JP" w:bidi="hi-IN"/>
        </w:rPr>
        <w:t>2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ja-JP" w:bidi="hi-IN"/>
        </w:rPr>
        <w:t xml:space="preserve"> – 17 человек, учитывая площадь помещения согласно требованиям СанПиН.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обучающихся в детское объединение, проходит в форме мастер-классов, рекламных объявлений, бесед  с родителями. Занятия проводятся в учебной комнате с условиями, отвечающими требованиям СанПиН.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7186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Особенности комплектования групп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sz w:val="26"/>
          <w:szCs w:val="26"/>
        </w:rPr>
        <w:t>-набор  учащихся  с  ОВЗ  в  группу  производится  по  их  желанию  без предварительного конкурсного отбора, с учетом рекомендаций психолого-медико-педагогической комиссии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1863">
        <w:rPr>
          <w:rFonts w:ascii="Times New Roman" w:hAnsi="Times New Roman" w:cs="Times New Roman"/>
          <w:sz w:val="26"/>
          <w:szCs w:val="26"/>
        </w:rPr>
        <w:t xml:space="preserve">-максимальное количество </w:t>
      </w:r>
      <w:proofErr w:type="gramStart"/>
      <w:r w:rsidRPr="0057186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71863">
        <w:rPr>
          <w:rFonts w:ascii="Times New Roman" w:hAnsi="Times New Roman" w:cs="Times New Roman"/>
          <w:sz w:val="26"/>
          <w:szCs w:val="26"/>
        </w:rPr>
        <w:t xml:space="preserve"> с ОВЗ в группе –3 человека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Разделы программы могут корректироваться</w:t>
      </w:r>
      <w:r w:rsidRPr="00571863">
        <w:rPr>
          <w:rFonts w:ascii="Times New Roman" w:eastAsia="Calibri" w:hAnsi="Times New Roman" w:cs="Times New Roman"/>
          <w:sz w:val="26"/>
          <w:szCs w:val="26"/>
        </w:rPr>
        <w:t>, в зависимости от наличия материала, запроса, интереса детей и их мотивационного настроя.</w:t>
      </w:r>
    </w:p>
    <w:p w:rsidR="003B3470" w:rsidRPr="00571863" w:rsidRDefault="003B3470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</w:rPr>
        <w:t xml:space="preserve">Объём и срок освоения.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766"/>
        <w:gridCol w:w="1684"/>
        <w:gridCol w:w="1451"/>
        <w:gridCol w:w="1813"/>
        <w:gridCol w:w="1496"/>
      </w:tblGrid>
      <w:tr w:rsidR="00BD48CC" w:rsidRPr="00571863" w:rsidTr="003B3470">
        <w:tc>
          <w:tcPr>
            <w:tcW w:w="1173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Год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обучения</w:t>
            </w:r>
            <w:proofErr w:type="spellEnd"/>
          </w:p>
        </w:tc>
        <w:tc>
          <w:tcPr>
            <w:tcW w:w="194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Кол-во занятий в неделю</w:t>
            </w:r>
          </w:p>
        </w:tc>
        <w:tc>
          <w:tcPr>
            <w:tcW w:w="1843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Кол-во часов в одном занятии</w:t>
            </w:r>
          </w:p>
        </w:tc>
        <w:tc>
          <w:tcPr>
            <w:tcW w:w="1559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Кол-во часов в неделю</w:t>
            </w:r>
          </w:p>
        </w:tc>
        <w:tc>
          <w:tcPr>
            <w:tcW w:w="1984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Кол-во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учебных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недель</w:t>
            </w:r>
            <w:proofErr w:type="spellEnd"/>
          </w:p>
        </w:tc>
        <w:tc>
          <w:tcPr>
            <w:tcW w:w="1560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Итоговое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кол-во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часов</w:t>
            </w:r>
            <w:proofErr w:type="spellEnd"/>
          </w:p>
        </w:tc>
      </w:tr>
      <w:tr w:rsidR="00BD48CC" w:rsidRPr="00571863" w:rsidTr="003B3470">
        <w:trPr>
          <w:trHeight w:val="450"/>
        </w:trPr>
        <w:tc>
          <w:tcPr>
            <w:tcW w:w="1173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1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год</w:t>
            </w:r>
            <w:proofErr w:type="spellEnd"/>
          </w:p>
        </w:tc>
        <w:tc>
          <w:tcPr>
            <w:tcW w:w="1946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843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</w:p>
        </w:tc>
        <w:tc>
          <w:tcPr>
            <w:tcW w:w="1984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36</w:t>
            </w:r>
          </w:p>
        </w:tc>
        <w:tc>
          <w:tcPr>
            <w:tcW w:w="1560" w:type="dxa"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144</w:t>
            </w:r>
          </w:p>
        </w:tc>
      </w:tr>
    </w:tbl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</w:rPr>
        <w:t>Форма обучения</w:t>
      </w:r>
      <w:r w:rsidRPr="00571863">
        <w:rPr>
          <w:rFonts w:ascii="Times New Roman" w:eastAsia="Times New Roman" w:hAnsi="Times New Roman" w:cs="Times New Roman"/>
          <w:sz w:val="26"/>
          <w:szCs w:val="26"/>
        </w:rPr>
        <w:t xml:space="preserve"> – очная, 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с возможностью перехода на дистанционное обучение, на следующих площадках: </w:t>
      </w:r>
      <w:r w:rsidRPr="00571863">
        <w:rPr>
          <w:rFonts w:ascii="Times New Roman" w:eastAsia="Calibri" w:hAnsi="Times New Roman" w:cs="Times New Roman"/>
          <w:sz w:val="26"/>
          <w:szCs w:val="26"/>
          <w:lang w:val="en-US"/>
        </w:rPr>
        <w:t>ZOOM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71863">
        <w:rPr>
          <w:rFonts w:ascii="Times New Roman" w:eastAsia="Calibri" w:hAnsi="Times New Roman" w:cs="Times New Roman"/>
          <w:sz w:val="26"/>
          <w:szCs w:val="26"/>
          <w:lang w:val="en-US"/>
        </w:rPr>
        <w:t>Sway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71863">
        <w:rPr>
          <w:rFonts w:ascii="Times New Roman" w:eastAsia="Calibri" w:hAnsi="Times New Roman" w:cs="Times New Roman"/>
          <w:sz w:val="26"/>
          <w:szCs w:val="26"/>
          <w:lang w:val="en-US"/>
        </w:rPr>
        <w:t>Mirapolis</w:t>
      </w:r>
      <w:proofErr w:type="spellEnd"/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Период реализации программы:</w:t>
      </w:r>
      <w:r w:rsidR="0057186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сентябрь – май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</w:rPr>
        <w:t>Основной формой работы</w:t>
      </w:r>
      <w:r w:rsidRPr="00571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Форма обучения – групповая. 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На занятиях применяется дифференцированный, индивидуальный подход к каждому обучающемуся.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Режим занятий.</w:t>
      </w: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>Занятия проводятся 2 раза в неделю по 2 часа (1 час – 45 мин.) (перерыв</w:t>
      </w:r>
      <w:r w:rsidR="00234AB8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между занятиями 10-15 минут).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sz w:val="26"/>
          <w:szCs w:val="26"/>
        </w:rPr>
        <w:t xml:space="preserve">Для учащихся с ОВЗ: продолжительность занятия: 1 классы –35 мин.; 2-4 классы –40 мин. В середине каждого занятия проводится физкультурная минутка.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Формы организации занятий: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-самостоятельная работа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-коллективная работа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-творческие задания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-просмотр работ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-выставка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5718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– развитие творческих способностей обучающихся через освоение различных техник декоративно-прикладного искусства.</w:t>
      </w:r>
    </w:p>
    <w:p w:rsidR="00234AB8" w:rsidRPr="00571863" w:rsidRDefault="00234AB8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Обучающие: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обучать знаниям по различным аспектам декоративно-прикладного творчества;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формировать творческое мышление, ассоциативные образы фантазии;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обучать решать художественно-творческие задачи;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овладеть техникой изготовления изделий из ткани и текстильных материалов.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Развивающие: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развивать эстетическое восприятие, самостоятельность суждений, пробудить любознательность в области народного, декоративно-прикладного искусства, технической эстетики, архитектуры;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развивать смекалку, изобретательность и устойчивый интерес к творчеству художника, дизайнера;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развивать умение ориентироваться в проблемных ситуациях;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развивать творческую фантазию детей, художественный вкус, чувство красоты и пропорций. 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Воспитательные: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воспитывать любовь к Родине, природе, народным традициям;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воспитывать уважение и любовь к сокровищам национальной и мировой культуры;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воспитывать аккуратность и трудолюбие в работе;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воспитывать уверенность в себе, формировать адекватную самооценку;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воспитывать коммуникативные навыки культуры общения со сверстниками. </w:t>
      </w:r>
    </w:p>
    <w:p w:rsidR="00BD48CC" w:rsidRPr="00571863" w:rsidRDefault="00BD48C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718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Коррекционные</w:t>
      </w:r>
      <w:proofErr w:type="gramEnd"/>
      <w:r w:rsidRPr="005718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(для детей с ОВЗ)</w:t>
      </w:r>
      <w:r w:rsidRPr="0057186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на доступном уровне программных умений и навыков; создание условий для реализации приобретенных знаний, умений и навыков;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способствовать развитию опыта неформального общения с учетом расширения рамок взаимодействия с социумом;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способствовать развитию внимания, воображения, памяти, наглядно-образного мышления;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•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коррекция и развитие произвольного поведения, эмоциональной сферы, познавательных процессов;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итогов реализации программы (формы аттестации учащихся)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реализации программы «Страна рукоделия» предусмотрена система контроля ЗУН, которая позволяет определить эффективность </w:t>
      </w:r>
      <w:proofErr w:type="gramStart"/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по программе</w:t>
      </w:r>
      <w:proofErr w:type="gramEnd"/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Аттестационные занятия</w:t>
      </w:r>
      <w:r w:rsidRPr="005718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по итогам первого полугодия (декабрь) и в конце учебного года (май).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отслеживания результатов и оценки знаний, умений, навыков: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Формами подведения итогов реализации данной дополнительной общеобразовательной программы</w:t>
      </w: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самостоятельная работа, эксперименты, проекты, выставки декоративно-прикладного  творчества   к  различным  праздникам  и  мероприятиям, участие в городских, областных всероссийских конкурсах и т.д.</w:t>
      </w:r>
    </w:p>
    <w:p w:rsidR="00234AB8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Документальными формами определения результативности данной дополнительной общеобразовательной программы являются журнал кружковой работы, дневник педагогических </w:t>
      </w:r>
      <w:r w:rsidR="00234AB8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наблюдений, </w:t>
      </w:r>
      <w:r w:rsidR="00234AB8" w:rsidRPr="00571863">
        <w:rPr>
          <w:rFonts w:ascii="Times New Roman" w:eastAsia="Calibri" w:hAnsi="Times New Roman" w:cs="Times New Roman"/>
          <w:sz w:val="26"/>
          <w:szCs w:val="26"/>
        </w:rPr>
        <w:t>данные мониторинга</w:t>
      </w:r>
      <w:r w:rsidR="00234AB8"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34AB8" w:rsidRPr="00571863">
        <w:rPr>
          <w:rFonts w:ascii="Times New Roman" w:eastAsia="Calibri" w:hAnsi="Times New Roman" w:cs="Times New Roman"/>
          <w:sz w:val="26"/>
          <w:szCs w:val="26"/>
        </w:rPr>
        <w:t>итоговые выставки готовых работ, отзывы родителей и детей,</w:t>
      </w:r>
    </w:p>
    <w:p w:rsidR="00BD48CC" w:rsidRPr="00571863" w:rsidRDefault="00234AB8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учащихся (</w:t>
      </w:r>
      <w:r w:rsidRPr="00571863">
        <w:rPr>
          <w:rFonts w:ascii="Times New Roman" w:eastAsia="Calibri" w:hAnsi="Times New Roman" w:cs="Times New Roman"/>
          <w:sz w:val="26"/>
          <w:szCs w:val="26"/>
        </w:rPr>
        <w:t>грамоты, дипломы по итогам участия в конкурсах).</w:t>
      </w:r>
    </w:p>
    <w:p w:rsidR="00BD48CC" w:rsidRPr="00571863" w:rsidRDefault="00BD48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Тематический план</w:t>
      </w:r>
      <w:r w:rsid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дополнительной общеобразовательной программы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«Страна рукоделия»</w:t>
      </w:r>
    </w:p>
    <w:p w:rsidR="00BD48CC" w:rsidRPr="00571863" w:rsidRDefault="00BD48CC" w:rsidP="00571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9497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7127"/>
        <w:gridCol w:w="1252"/>
      </w:tblGrid>
      <w:tr w:rsidR="00BD48CC" w:rsidRPr="00571863" w:rsidTr="001E6BBE">
        <w:trPr>
          <w:trHeight w:val="6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раздела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BD48CC" w:rsidRPr="00571863" w:rsidRDefault="00BD48CC" w:rsidP="0057186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  разделов  и  тем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часов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  природными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бумагой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текстилем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Вязание крючком и спицами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D48CC" w:rsidRPr="00571863" w:rsidTr="001E6B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Декорирование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D48CC" w:rsidRPr="00571863" w:rsidTr="001E6BBE">
        <w:trPr>
          <w:trHeight w:val="3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Художественное творчество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D48CC" w:rsidRPr="00571863" w:rsidTr="001E6BBE">
        <w:trPr>
          <w:trHeight w:val="3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144</w:t>
            </w:r>
          </w:p>
        </w:tc>
      </w:tr>
    </w:tbl>
    <w:p w:rsidR="00BD48CC" w:rsidRDefault="00BD48CC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863" w:rsidRPr="00571863" w:rsidRDefault="00571863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CC" w:rsidRPr="00571863" w:rsidRDefault="00BD48CC" w:rsidP="00571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10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992"/>
        <w:gridCol w:w="992"/>
        <w:gridCol w:w="993"/>
        <w:gridCol w:w="1877"/>
      </w:tblGrid>
      <w:tr w:rsidR="00BD48CC" w:rsidRPr="00571863" w:rsidTr="00BD48CC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разделов, темы.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D48CC" w:rsidRPr="00571863" w:rsidTr="00AF7D44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Формы аттестации/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контроля.</w:t>
            </w:r>
          </w:p>
        </w:tc>
      </w:tr>
      <w:tr w:rsidR="00BD48CC" w:rsidRPr="00571863" w:rsidTr="00BD48CC">
        <w:trPr>
          <w:trHeight w:val="27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№ 1. Работа с природными материалами (16 часов)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 Инструктаж по ТБ. Вводный мониторинг.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Понятие о декоративно прикладном искусстве и композиции.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 сведения  о декоративных  изделиях  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природных 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материалов. Демонстрация образцов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«Чудеса из семян»</w:t>
            </w:r>
            <w:r w:rsidRPr="0057186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- 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Особенности использования семян и листьев. Заготовка.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работ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«Удивительные шишки»</w:t>
            </w:r>
            <w:r w:rsidRPr="0057186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-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 законами композиции. Основные приемы соединения.  Выполнение работ «На лесной поляне».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Игрушки и сувениры из природного материала -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 работы с объемным природным материалом.  Выполнение работ  из природного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«Неувядающие травы»</w:t>
            </w:r>
            <w:r w:rsidRPr="0057186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 Искусство флористики.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о правилах построения композиции и правилах безопасности при работе с природным материалом, сбор и хранение гербария.   Выполнение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</w:tblGrid>
            <w:tr w:rsidR="00BD48CC" w:rsidRPr="00571863" w:rsidTr="00BD48CC">
              <w:trPr>
                <w:trHeight w:val="523"/>
              </w:trPr>
              <w:tc>
                <w:tcPr>
                  <w:tcW w:w="1942" w:type="dxa"/>
                </w:tcPr>
                <w:p w:rsidR="00BD48CC" w:rsidRPr="00571863" w:rsidRDefault="001E6BBE" w:rsidP="00571863">
                  <w:pPr>
                    <w:framePr w:hSpace="180" w:wrap="around" w:vAnchor="text" w:hAnchor="margin" w:xAlign="center" w:y="108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7186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Контроль трудовой и </w:t>
                  </w:r>
                  <w:r w:rsidR="00BD48CC" w:rsidRPr="0057186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технологической дисциплины. </w:t>
                  </w:r>
                </w:p>
              </w:tc>
            </w:tr>
          </w:tbl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Раздел  </w:t>
            </w:r>
            <w:r w:rsidR="00646F66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Работа с бумагой (16 часов)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Инструменты, материалы и приспособления. Рабочее место.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бумаги. Виды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Оригами и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киригами</w:t>
            </w:r>
            <w:proofErr w:type="spellEnd"/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 сведения об искусстве оригами и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киригами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Демонстрация образцов изделий.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Материалы, инструменты  для работы.  Условные обозначения,  Базовые формы.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Создание аппликаций в технике оригами «Зимующие птицы – снегири, синицы».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приемы техники оригами и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киригами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Изготовление  изделий  в технике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киригами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(новогодние игрушки, елочки и т.д.)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объёмных открыток.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Квиллинг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История возникновения технологии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бумагокручения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квиллинга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техники Материалы, инструменты для работы. Демонстрация работ.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Базовые фигуры: капля, глаз. Основные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A9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приемы  технике 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Изготовление изделий в технике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(открытки, декоративные композиции,  панно).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Декупаж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 сведения о технике 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декупаж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Основы композиции в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декупаже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приемы  и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способы построения композиции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декупаж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Изготовление поделок по образцам, рисункам, замыслу.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Декупаж на различных поверхностях. Виды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декупажа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Секреты и нюансы при работе с фонами.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поделок по образцам, рисункам, замыслу.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(Вазочка из баночки.</w:t>
            </w:r>
            <w:proofErr w:type="gram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 для фотографий)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Изготовление цветов из бумаги в разных техниках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Особенности создания основы и композиции.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и инструменты, необходимые для выполнения работы.</w:t>
            </w:r>
          </w:p>
          <w:p w:rsidR="00BD48CC" w:rsidRPr="00571863" w:rsidRDefault="00BD48CC" w:rsidP="005718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изделий в разных техниках.  </w:t>
            </w:r>
            <w:r w:rsidR="002835A9" w:rsidRPr="00571863">
              <w:rPr>
                <w:rFonts w:ascii="Times New Roman" w:hAnsi="Times New Roman" w:cs="Times New Roman"/>
                <w:sz w:val="26"/>
                <w:szCs w:val="26"/>
              </w:rPr>
              <w:t>Оформления рамки, в вазы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качества изделий. 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CA5256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Аппликация (14 часов)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Вводный мониторинг. Инструктаж по ТБ. Аппликация как вид декоративного изобразительного искусства. Методы и приемы изготовления аппликации. Образцы работ.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Инструменты, материалы и приспособления. Рабочее место. Эскиз.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группы аппликации: предметная, сюжетная, декоративная.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Аппликация из ткани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ткани для аппликации, технология подготовки ткани, инструменты. Последовательность работы.  Изг</w:t>
            </w:r>
            <w:r w:rsidR="00241B25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отовление предметной аппликации (ромашка, тюльпан, утёнок, пейзаж).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Аппликация из фетра.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видов фетра (</w:t>
            </w:r>
            <w:proofErr w:type="gram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акриловый</w:t>
            </w:r>
            <w:proofErr w:type="gram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вискозный, шерстяной и др.). Технология изготовления цветка из фетра. 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«Ободок с цветами».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25" w:rsidRPr="00571863" w:rsidRDefault="00241B2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Мозаика.</w:t>
            </w:r>
          </w:p>
          <w:p w:rsidR="00BD48CC" w:rsidRPr="00571863" w:rsidRDefault="00241B2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</w:t>
            </w:r>
            <w:r w:rsidR="00BD48CC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накомство с приемами работы в аппликации. </w:t>
            </w:r>
            <w:r w:rsidR="00BD48CC"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Искусство мозаики, её история. Виды мозаики.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«Рваная» мозаика из кусочков бумаги.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Мозаика из круп, яичной скорлупы, пуговиц, бусин, бисера, кам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ней, ракушек и песка (на выбор)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Итоговое занятие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сюжетных аппликаций из различного материала (бумаги, ткани, кожи и т.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2835A9">
        <w:tblPrEx>
          <w:tblLook w:val="01E0" w:firstRow="1" w:lastRow="1" w:firstColumn="1" w:lastColumn="1" w:noHBand="0" w:noVBand="0"/>
        </w:tblPrEx>
        <w:trPr>
          <w:trHeight w:val="1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лучших работ, выполненных за модуль.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итогов. Участие в конкурсе. Выставка 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качества изделий.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1E6BBE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="00BD48CC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CA5256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="00BD48CC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Работа с текстилем</w:t>
            </w: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(24 часа)</w:t>
            </w:r>
          </w:p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Шкатулка швейных принадлежностей. </w:t>
            </w:r>
            <w:r w:rsidR="00241B25"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41B25" w:rsidRPr="005718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Введение в раздел.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  сведения.  Демонстрация  слайдов, образцов изделий. 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ткани: шелк, шерсть, сатин, тик, мех, гипюр, фланель, ситец. 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Свойства ткани: механические (прочность,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сминаемость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износостойкость), физические (теплозащитные свойства), технологические (скольжение, осыпаемость, усадка). </w:t>
            </w:r>
            <w:proofErr w:type="gramEnd"/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соединения ткани: склеивание, ручной шов, машинный шов, связывание, прикалывание.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Инструменты, приспособления для работы.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  техник  изготовления  игр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</w:t>
            </w:r>
            <w:proofErr w:type="gram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шек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и сувениров.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Раскрой заготовок. (Изготовление работы «Шкатулка»)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  <w:t>Изготовление плоской игрушки.</w:t>
            </w:r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 Из истории игрушки. Инст</w:t>
            </w:r>
            <w:r w:rsidR="002835A9"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рументы и материалы для работы</w:t>
            </w:r>
            <w:proofErr w:type="gramStart"/>
            <w:r w:rsidR="002835A9"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  <w:proofErr w:type="gramEnd"/>
            <w:r w:rsidR="002835A9"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(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</w:t>
            </w:r>
            <w:proofErr w:type="gramEnd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ыкраивание деталей, пошив деталей).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Изготовление  мягкой игрушки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Беседа об объемных игрушках. Отличительные особенности объемной игрушки.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Разработка выкроек-лекал,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обмеловка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лекал, выкраивание деталей. 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Пошив деталей игрушки,  наполнение деталей ватой,  соединение деталей.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Оформление, отделка игрушки. Отделочные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Изготовление  сувениров из текстиля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(«Игольница», «Лошадка», «Кот»)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Пэчворг</w:t>
            </w:r>
            <w:proofErr w:type="spellEnd"/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D48CC"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Возможности лоскутного шитья, его связь с направлениями современной моды.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изделия в технике лоскутного шитья («Прихватка», «Гусеница»)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задание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Итоговое занятие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творческих работ. 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качества изделий.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1E6BBE"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CA5256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  № 5</w:t>
            </w:r>
            <w:r w:rsidR="00BD48CC"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Вышивка</w:t>
            </w: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(22 часа)</w:t>
            </w:r>
          </w:p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41B25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ТБ. История </w:t>
            </w:r>
            <w:r w:rsidR="00BD48CC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вышивки</w:t>
            </w:r>
            <w:r w:rsidR="00BD48CC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Демонстрация образцов вышитых изделий.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швов вышивки. Освоение приемов по выполне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нию различных вышивальных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Волшебный крестик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швом «крестик». Освоение приемов.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по образцу 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Загадочный бисер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вышивки бисером. Отработка приемов.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техники объемной  вышивки. Отработка приемов, вышивание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Чудесные ленты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техники вышивания лентами. 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 приемов, вышивание изделий лентами,</w:t>
            </w:r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швов: прямой, ленточный, шнурок, сетка, петля с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прикрепом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рокко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)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Панно с вышивкой лен</w:t>
            </w:r>
            <w:r w:rsidR="002835A9" w:rsidRPr="0057186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тами. Оформление готовых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Итоговое занятие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итогам модуля: Выполнение авторской работы (по выбору, в любой технике)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="00CA5256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№ 6</w:t>
            </w:r>
            <w:r w:rsidR="00BD48CC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Вязание</w:t>
            </w:r>
            <w:r w:rsidR="00AF7D44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(14 часов)</w:t>
            </w:r>
          </w:p>
          <w:p w:rsidR="00646F66" w:rsidRPr="00571863" w:rsidRDefault="00646F66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История возникновения вязания. Выбор крючка и пряжи. Основные правила вязания крючком. Инструменты и материалы. Цепочка из воздушных петель.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понятия: прямое вязание, столбик с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накидом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Условные обозначения. Просмотр схем и образцов.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Вязание изделий  спицами.  Демонстрация приемов. </w:t>
            </w:r>
            <w:r w:rsidRPr="0057186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Набор петель. Понятие: «Изнаночная» и «лицевая», отработка на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C3629D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AF7D44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3D44F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D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C3629D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="00CA5256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№ 7</w:t>
            </w: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 Декорирование одежды (16 часов)</w:t>
            </w:r>
          </w:p>
          <w:p w:rsidR="00AF7D44" w:rsidRPr="00571863" w:rsidRDefault="00AF7D44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Ремонт одежды</w:t>
            </w:r>
            <w:r w:rsidR="002835A9"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Виды ремонта одежды в домашних условиях.  Материалы и приспособления.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Пришивание различного вида пуговиц. Устранение рваных и по шву разрывов.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по образцу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Штопка</w:t>
            </w:r>
            <w:r w:rsidR="002835A9" w:rsidRPr="0057186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Дефекты ткани.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Термоаппликация</w:t>
            </w:r>
            <w:proofErr w:type="spellEnd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Штопка. Пер</w:t>
            </w:r>
            <w:r w:rsidR="002835A9"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еплетение нитей основы и утка.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по образцу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Заплатка</w:t>
            </w:r>
            <w:r w:rsidR="002835A9" w:rsidRPr="0057186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Способы оформления накладной, потайной заплатки. 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заплатки в виде аппликации.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по образцу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Украшение одежды. 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«Коллаж». Головной убор.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разных техник: аппликация, вышивание с использованием фурнитуры.</w:t>
            </w:r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Использование различных материалов: ткань, бисер, лента, пуговицы, мех, кожа, стразы, краска акриловая для ткани. </w:t>
            </w:r>
            <w:proofErr w:type="gramEnd"/>
          </w:p>
          <w:p w:rsidR="00BD48CC" w:rsidRPr="00571863" w:rsidRDefault="00BD48CC" w:rsidP="005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рисунка на бейсболке в различных техниках. Изготовление и декор шляпки.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BD48C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CA5256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Раздел № 8</w:t>
            </w: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 Художественное творчество  </w:t>
            </w:r>
            <w:r w:rsidR="00646F66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(24</w:t>
            </w:r>
            <w:r w:rsidR="00C3629D"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часа)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Вводное занятие. Инструктаж по ТБ. Вводный мониторинг. Средства художественного языка. </w:t>
            </w:r>
            <w:proofErr w:type="spellStart"/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Цветоведение</w:t>
            </w:r>
            <w:proofErr w:type="spellEnd"/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Цвет как средство выражения. Тёплые и холодные цвета. </w:t>
            </w: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Контраст. </w:t>
            </w:r>
          </w:p>
          <w:p w:rsidR="00BD48CC" w:rsidRPr="00571863" w:rsidRDefault="00BD48CC" w:rsidP="0057186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динамической модели композиции. Роспись с использованием цветового круга. Подбор фона и рамки с использованием двухцветной гармонии.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Знакомство с видами декоративно-прикладного искусства России.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декоративно - прикладного искусства России.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Народные традиции росписи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писанок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 Знаки-символы.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Знакомство с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Филимоновской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 Дымковской игрушкой. Характерные особенности, колорит, традиционность образа.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Растительные мотивы  хохломской росписи.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Верховая роспись. Хохломская травка. Цветовая гамма росписи, композиция.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Традиции Городецкой росписи.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Растительные мотивы Городецкой росписи, Композиция. Последовательность выполнения элементов росписи «розана» и «купавки». Форма, размер, цвет.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Посещение выставки мастеров народно-прикладного искусства, бесе</w:t>
            </w:r>
            <w:r w:rsidR="00DB7703"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да.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Народные традиции росписи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писанок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 Орнамент, элементы композиции росписи.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Роспись пасхального яйца.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Филимоновская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игрушка. Художественное оформление работ.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Дымковская игрушка. Элементы орнамента. Кистевая роспись.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Выставка детских работ «На ярмарке мастеров русских игрушек»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Коллективная работа «Расписные доски». Подготовка к праздникам, изготовление подарков родным и друзьям.  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Участие в городских конкурсах и смотрах по декор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ативно</w:t>
            </w:r>
            <w:r w:rsidR="00241B25"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прикладному творчеству.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2535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по образцу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ind w:hanging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Средства художественного языка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Линия как средство выражения.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«Волшебные узоры». Рисунок.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Характер и ритм линий. Ритм пятен как средство выражения.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Коллективная работа панно: «Поздняя осень», «Золотая осень» и т. д.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Экскурс</w:t>
            </w:r>
            <w:r w:rsidR="00241B25" w:rsidRPr="005718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ия-наблюдение на улице, беседа.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Теоретические сведения о росписи по дереву. Виды росписи.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эскизом (практическая работа).</w:t>
            </w:r>
          </w:p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Роспись изделий (роспись кухонных дощечек, матрешек). Покрытие изделий лаком.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Теоретические сведения о росписи по камню.  Роспись изделий - Животный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Организация выставок детских рисунков</w:t>
            </w:r>
            <w:r w:rsidR="002835A9"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поделок. Итоговый мониторинг.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2835A9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672535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Наблюдение</w:t>
            </w:r>
          </w:p>
          <w:p w:rsidR="00F922E2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качества изделий.</w:t>
            </w:r>
          </w:p>
        </w:tc>
      </w:tr>
      <w:tr w:rsidR="00BD48CC" w:rsidRPr="00571863" w:rsidTr="00AF7D44">
        <w:tblPrEx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F922E2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3D44FC"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Pr="00571863" w:rsidRDefault="00BD48CC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71863" w:rsidRDefault="00DB770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                         </w:t>
      </w: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71863" w:rsidRDefault="0057186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3B3470" w:rsidRPr="00571863" w:rsidRDefault="00DB7703" w:rsidP="00571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</w:t>
      </w:r>
    </w:p>
    <w:p w:rsidR="001E6BBE" w:rsidRPr="00571863" w:rsidRDefault="00DB7703" w:rsidP="00571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 xml:space="preserve">3.   </w:t>
      </w:r>
      <w:r w:rsidR="001E6BBE"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СОДЕРЖАНИЕ</w:t>
      </w:r>
    </w:p>
    <w:p w:rsidR="001E6BBE" w:rsidRPr="00571863" w:rsidRDefault="001E6BBE" w:rsidP="005718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Вводное занятие. 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bCs/>
          <w:i/>
          <w:sz w:val="26"/>
          <w:szCs w:val="26"/>
        </w:rPr>
        <w:t>Теория:</w:t>
      </w:r>
      <w:r w:rsidR="001E6BBE" w:rsidRPr="005718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>Цель и содержание работы кружка. Инструктаж по технике безопасности. Инструменты и материалы. Вводный мониторинг. Понятие о декоративно прикладном искусстве и композиции.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№ 1. Работа с природными материалами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сведения  о декоративных  изделиях  из  природных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материалов. Демонстрация образцов изделий.</w:t>
      </w:r>
    </w:p>
    <w:p w:rsidR="001E6BBE" w:rsidRPr="00571863" w:rsidRDefault="00D775DC" w:rsidP="00571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sz w:val="26"/>
          <w:szCs w:val="26"/>
        </w:rPr>
        <w:t>Подготовка основы для аппликации из крупы и семян.  Составление эскиза, использование трафаретов.</w:t>
      </w:r>
    </w:p>
    <w:p w:rsidR="001E6BBE" w:rsidRPr="00571863" w:rsidRDefault="001E6BBE" w:rsidP="00571863">
      <w:pPr>
        <w:framePr w:hSpace="180" w:wrap="around" w:vAnchor="text" w:hAnchor="margin" w:xAlign="center" w:y="10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«Чудеса из семян».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>Особенности использования семян и листьев. Заготовка семян и листьев растений, способы обработки и хранения.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работ  с использованием разных семян и косточек от простых аппликаций до сложных композиций. Подбор  материала по форме, цвету, фактуре.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«Удивительные шишки»</w:t>
      </w:r>
      <w:r w:rsidR="00D775DC"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законами композиции, с правилами безопасности при работе с природным материалом, сбор и хранение.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Практика:</w:t>
      </w:r>
      <w:r w:rsidRPr="005718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приемы соединения. </w:t>
      </w:r>
      <w:r w:rsidRPr="00571863">
        <w:rPr>
          <w:rFonts w:ascii="Times New Roman" w:hAnsi="Times New Roman" w:cs="Times New Roman"/>
          <w:sz w:val="26"/>
          <w:szCs w:val="26"/>
        </w:rPr>
        <w:t xml:space="preserve">Составление эскиза.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«На лесной поляне».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Игрушки и сувениры из природного материала</w:t>
      </w:r>
      <w:r w:rsidR="00D775DC"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работы с объемным природным материалом (каштаны, желуди, скорлупа от орехов). Правила собирания и хранения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работ  из природного материала (шишки, желуди), с использованием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пластелина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Подбор  материала по форме, цвету, фактуре.  Составление  собственных композиций с использованием 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природного</w:t>
      </w:r>
      <w:proofErr w:type="gram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материла.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«Неувядающие травы».</w:t>
      </w:r>
      <w:r w:rsidRPr="00571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Искусство флористики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Закрепление знаний о правилах построения композиции и правилах безопасности при работе с природным материалом, сбор и хранение гербария.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работ  из природного материала построение сложных композиций. Подбор  материала по форме, цвету, фактуре.  Выполнение схем, зарисовок.</w:t>
      </w:r>
    </w:p>
    <w:p w:rsidR="00D775DC" w:rsidRPr="00571863" w:rsidRDefault="00D775DC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  </w:t>
      </w:r>
      <w:r w:rsidR="00CA5256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Работа с бумагой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Теория:</w:t>
      </w: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Инструменты, материалы и приспособления.  Рабочее место.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бумаги.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бумаги.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Оригами и </w:t>
      </w:r>
      <w:proofErr w:type="spellStart"/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киригами</w:t>
      </w:r>
      <w:proofErr w:type="spellEnd"/>
      <w:r w:rsidR="00D775DC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Теория: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Теоретические сведения об искусстве оригами и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киригами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Материалы и инструменты. Основные приемы складывания (базовые формы).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образцов изделий.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Практика: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>Просмотр работ в этой технике (демонстрация презентации и готовых работ). Создание аппликаций в технике оригами «Зимующие птицы – снегири, синицы».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Теория: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приемы техники оригами и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киригами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.  Условные обозначения, применяемые в оригами. Схемы в оригами. Термины, применяемые в оригами.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Практика: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Базовые формы. Конструирование моделей игрушек из плоских деталей. Соединение (сборка) плоских деталей между собой при помощи клея.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Изготовление  изделий  в технике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киригами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(новогодние игрушки, елочки и т.д.). Изготовление объёмных открыток.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Квиллинг</w:t>
      </w:r>
      <w:proofErr w:type="spellEnd"/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Теория: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История возникновения технологии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бумагокручения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квиллинга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Материалы и инструменты. Основные правила вырезания полосок для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квиллинга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Практика: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Просмотр работ в этой технике (демонстрация презентации и готовых работ).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Базовые фигуры: капля, глаз.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формы: тугая спираль, капля, свободная спираль, изогнутая спираль, глаз, ромб, лист.</w:t>
      </w:r>
      <w:proofErr w:type="gramEnd"/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фигурок животных и птиц в технике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квиллинга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>: эскиз работы, подготовка основы, нарезка бумаги необходимых цветов, выполнение фигурок, оформление работы.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Теория: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Основные приемы работы в технике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квиллинга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Использование бумажной филиграни для украшения различных предметов.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Практика: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цветов. Определение формы частей растений, количества, цвета бумаги, длины бумажных лент, последовательности сборки.  Сборка и оформление работ.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открыток с цветочными композициями. Оформление работы (декоративные композиции,  панно).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Декупаж.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Теоретические сведения о технике  </w:t>
      </w:r>
      <w:proofErr w:type="spell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декупаж</w:t>
      </w:r>
      <w:proofErr w:type="spellEnd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Основы композиции в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декупаже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Секреты работы на светлом и тёмном фоне. Построение композиции как единой картины, основные приемы и способы построения композиции в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декупаже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Отработка навыков построения композиции в технике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декупаж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. Изготовление поделок п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о образцам, рисункам, замыслу.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Декупаж на различных поверхностях. Виды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декупажа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: классический, прямой, обратный, объемный. Поверхности для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декупажа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и способы их подготовки к декорированию, последующая их обработка. Секреты и нюансы при работе с фонами.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Изготовление поделок по образцам, рисункам, замыслу. </w:t>
      </w:r>
      <w:proofErr w:type="gram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(Вазочка из баночки.</w:t>
      </w:r>
      <w:proofErr w:type="gramEnd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 для фотографий)</w:t>
      </w:r>
      <w:proofErr w:type="gramEnd"/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Изготовление цветов из бумаги в разных техниках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Особенности создания основы и композиции.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Материалы и инструменты, необходимые для выполнения работы. Последовательность выполнения работы, способы разметки с помощью специальных приспособлений. </w:t>
      </w:r>
    </w:p>
    <w:p w:rsidR="001E6BBE" w:rsidRPr="00571863" w:rsidRDefault="00D775DC" w:rsidP="00571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Изготовление изделий в разных техниках.  </w:t>
      </w:r>
      <w:r w:rsidR="001E6BBE" w:rsidRPr="00571863">
        <w:rPr>
          <w:rFonts w:ascii="Times New Roman" w:hAnsi="Times New Roman" w:cs="Times New Roman"/>
          <w:sz w:val="26"/>
          <w:szCs w:val="26"/>
        </w:rPr>
        <w:t>Оформления рамки, в вазы и т.д.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A5256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Аппликация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color w:val="000000"/>
          <w:sz w:val="26"/>
          <w:szCs w:val="26"/>
        </w:rPr>
        <w:lastRenderedPageBreak/>
        <w:t>Теория:</w:t>
      </w:r>
      <w:r w:rsidR="001E6BBE"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Вводный мониторинг. Аппликация как вид декоративного изобразительного искусства. Методы и приемы изготовления аппликации. Образцы работ.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Изготовление предметно – декоративных (дом, грибок, кораблик, закладка, узор), силуэтных (птицы, рыбы, животные) и сюжетно-тематических (сказки, басни, пейзажи) аппликаций. </w:t>
      </w:r>
      <w:proofErr w:type="gramEnd"/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группы аппликации: предметная, сюжетная, декоративная. Материалы и инструменты для работы.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Проработка сюжета, эскиз для изготовления предметной аппликации: вырезание деталей, фи</w:t>
      </w:r>
      <w:r w:rsidR="00D775DC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гурок, выкладывание картинки.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Аппликация из ткани.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Теория: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ткани для аппликации, технология подготовки ткани, инструменты. Последовательность работы.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Практика: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предметной аппликации из ткани: подготовка ткани, вырезание фигурок, приклеивание на осн</w:t>
      </w:r>
      <w:r w:rsidR="00D775DC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ование (фон), оформление работы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(ромашка, тюльпан, утенок, щенок, пейзаж). </w:t>
      </w:r>
      <w:proofErr w:type="gramEnd"/>
    </w:p>
    <w:p w:rsidR="003B3470" w:rsidRPr="00571863" w:rsidRDefault="003B3470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Аппликация из фетра.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 фетре. Особенности фетра. </w:t>
      </w:r>
      <w:r w:rsidRPr="00571863">
        <w:rPr>
          <w:rFonts w:ascii="Times New Roman" w:eastAsia="Calibri" w:hAnsi="Times New Roman" w:cs="Times New Roman"/>
          <w:sz w:val="26"/>
          <w:szCs w:val="26"/>
        </w:rPr>
        <w:t>Разнообразие видов фетра (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</w:rPr>
        <w:t>акриловый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, вискозный, шерстяной и др.).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 в изделии. Сочетание цветов. Тёплые и холодные цвета.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Практика: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выполнения плоскостной аппликации из фетра.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Изделие «Ободок с цветами».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Мозаика</w:t>
      </w:r>
      <w:r w:rsidR="00D775DC" w:rsidRPr="0057186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</w:t>
      </w:r>
      <w:r w:rsidR="00D775DC" w:rsidRPr="00571863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Искусство мозаики, её история. </w:t>
      </w:r>
      <w:r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приемами работы в аппликации.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кусочков мозаики (резанием или обрывом). Порядок выполнения мозаики, способы наклеивания кусочков бумаги при помощи иглы (пинцета). Мозаичный коврик. Рисованная мозаика.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</w:t>
      </w:r>
      <w:r w:rsidR="00D775DC" w:rsidRPr="0057186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5718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>Виды мозаики.  Используемые инструменты.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Мозаика из круп, яичной скорлупы, пуговиц, бусин, бисера, камн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ракушек и песка (на выбор).</w:t>
      </w:r>
      <w:proofErr w:type="gramEnd"/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Итоговое занятие 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сюжетных аппликаций из различного материала (бумаги, ткани, кожи и т. д.)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 xml:space="preserve">Выставка творческих работ. </w:t>
      </w:r>
      <w:r w:rsidR="00193B3F" w:rsidRPr="00571863">
        <w:rPr>
          <w:rFonts w:ascii="Times New Roman" w:eastAsia="Calibri" w:hAnsi="Times New Roman" w:cs="Times New Roman"/>
          <w:sz w:val="26"/>
          <w:szCs w:val="26"/>
        </w:rPr>
        <w:t xml:space="preserve">Участие в конкурсе.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>Подведение итогов.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A5256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Работа с текстилем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Шкатулка швейных принадлежностей. </w:t>
      </w:r>
      <w:r w:rsidR="00193B3F" w:rsidRPr="00571863">
        <w:rPr>
          <w:rFonts w:ascii="Times New Roman" w:hAnsi="Times New Roman" w:cs="Times New Roman"/>
          <w:bCs/>
          <w:color w:val="000000"/>
          <w:sz w:val="26"/>
          <w:szCs w:val="26"/>
        </w:rPr>
        <w:t>Введение в раздел.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i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  сведения.  Демонстрац</w:t>
      </w:r>
      <w:r w:rsidR="00193B3F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  слайдов, образцов изделий. 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Виды ткани: шелк, шерсть, сатин, тик, мех, гипюр, фланель, ситец. </w:t>
      </w:r>
      <w:r w:rsidR="00193B3F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Свойства ткани: механические (прочность,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сминаемость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, износостойкость), физические (теплозащитные свойства), технологические (скольжение, осыпаемость, усадка).</w:t>
      </w:r>
      <w:proofErr w:type="gram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Виды соединения ткани: склеивание, ручной шов, машинный шов, связывание, прикалывание.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Раскрой заготовок. Изготовление работы «Шкатулка». Оклеивание коробки. Оформление крышки фурнитурой (шнур, тесьма, бусины, пуговицы). (Дидактический материал «Работа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с текстильными материалами»).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lastRenderedPageBreak/>
        <w:t>Изготовление плоской игрушки</w:t>
      </w:r>
    </w:p>
    <w:p w:rsidR="00193B3F" w:rsidRPr="00571863" w:rsidRDefault="00193B3F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Теория: </w:t>
      </w:r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истории игрушки. Инструменты и материалы для работы.</w:t>
      </w:r>
    </w:p>
    <w:p w:rsidR="00193B3F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93B3F" w:rsidRPr="00571863">
        <w:rPr>
          <w:rFonts w:ascii="Times New Roman" w:hAnsi="Times New Roman" w:cs="Times New Roman"/>
          <w:color w:val="000000"/>
          <w:sz w:val="26"/>
          <w:szCs w:val="26"/>
        </w:rPr>
        <w:t>Выкраивание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3B3F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деталей по шаблону, пошив деталей.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Набивание деталей ватой. Закрепление набивки способом неоднократного наматывания нити. Порядок соединения трёх и более деталей при помощи пошагового диктанта.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Изготовление  мягкой игрушки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 xml:space="preserve">Беседа об объемных игрушках. Отличительные особенности объемной игрушки. </w:t>
      </w:r>
      <w:r w:rsidR="00193B3F" w:rsidRPr="00571863">
        <w:rPr>
          <w:rFonts w:ascii="Times New Roman" w:hAnsi="Times New Roman" w:cs="Times New Roman"/>
          <w:color w:val="000000"/>
          <w:sz w:val="26"/>
          <w:szCs w:val="26"/>
        </w:rPr>
        <w:t>Разработка выкроек-лекал, выкраивание деталей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Шов – потайной, вперед иголкой. Выворачивание заготовки, набивка ватой. Зашивание отверстия швом через край. Оформление изделия фурнитурой. </w:t>
      </w:r>
    </w:p>
    <w:p w:rsidR="00193B3F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Изготовление  сувениров из текстиля </w:t>
      </w:r>
    </w:p>
    <w:p w:rsidR="001E6BBE" w:rsidRPr="00571863" w:rsidRDefault="00193B3F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B2C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Раскрой и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пошив предложенных изделий: «Игольница», «Лошадка», «Кот».</w:t>
      </w:r>
    </w:p>
    <w:p w:rsidR="001E6BBE" w:rsidRPr="00571863" w:rsidRDefault="001E6BBE" w:rsidP="0057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Пэчворк</w:t>
      </w:r>
      <w:proofErr w:type="spellEnd"/>
      <w:r w:rsidR="00D54B2C"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D54B2C" w:rsidRPr="00571863">
        <w:rPr>
          <w:rFonts w:ascii="Times New Roman" w:hAnsi="Times New Roman" w:cs="Times New Roman"/>
          <w:bCs/>
          <w:color w:val="000000"/>
          <w:sz w:val="26"/>
          <w:szCs w:val="26"/>
        </w:rPr>
        <w:t>Лоскутное шитьё.</w:t>
      </w:r>
    </w:p>
    <w:p w:rsidR="001E6BBE" w:rsidRPr="00571863" w:rsidRDefault="00D775D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>Изготовление эскиза изделия в технике лоскутного шитья (прихватка).  Подбор тканей по цвету, рисунку и фактуре, подготовка их к работе. Изготовление шаблонов. Раскрой ткани с учётом долевой нити. Технология соединения деталей между собой с подкладкой. Использование прокладочных материалов.</w:t>
      </w:r>
      <w:r w:rsidR="00D54B2C" w:rsidRPr="00571863">
        <w:rPr>
          <w:rFonts w:ascii="Times New Roman" w:eastAsia="Calibri" w:hAnsi="Times New Roman" w:cs="Times New Roman"/>
          <w:sz w:val="26"/>
          <w:szCs w:val="26"/>
        </w:rPr>
        <w:t xml:space="preserve"> Изготовление изделия в технике лоскутного шитья («Прихватка», «Гусеница»).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Итоговое занятие 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Calibri" w:hAnsi="Times New Roman" w:cs="Times New Roman"/>
          <w:sz w:val="26"/>
          <w:szCs w:val="26"/>
        </w:rPr>
        <w:t>Выставка творческих работ. Подведение итогов.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BE" w:rsidRPr="00571863" w:rsidRDefault="00CA525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  № 5</w:t>
      </w:r>
      <w:r w:rsidR="001E6BBE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Вышивка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Теория:</w:t>
      </w:r>
      <w:r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История вышивки.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образцов вышитых изделий.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виды швов вышивки. Освоение приемов по выполне</w:t>
      </w:r>
      <w:r w:rsidR="00DB7703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различных вышивальных швов.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Волшебный крестик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Вышивание швом «крестик». Освоение приемов.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Загадочный бисер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вышивки бисером. Отработка приемов.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техники объемной  вышивки. Отработка приемов, вышивание изделий.</w:t>
      </w:r>
    </w:p>
    <w:p w:rsidR="001E6BBE" w:rsidRPr="00571863" w:rsidRDefault="00D775D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Чудесные ленты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техники вышивания лентами. Отработка приемов, вышивание изделий.</w:t>
      </w:r>
      <w:r w:rsidR="002D6CC7"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Вышивание лентами. Закрепление ленты в игле</w:t>
      </w:r>
      <w:r w:rsidR="002D6CC7"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Технология выполнения швов: прямой, ленточный, шнурок, сетка, петля с </w:t>
      </w:r>
      <w:proofErr w:type="spellStart"/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прикрепом</w:t>
      </w:r>
      <w:proofErr w:type="spellEnd"/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рокко</w:t>
      </w:r>
      <w:proofErr w:type="spellEnd"/>
      <w:r w:rsidR="002D6CC7"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Выполнение элементов: розы «паут</w:t>
      </w:r>
      <w:r w:rsidR="002D6CC7"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инка», цветка из ленты в сборку </w:t>
      </w:r>
      <w:r w:rsidRPr="005718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Панно с вышивкой лентами. Оформление готовых работ.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BE" w:rsidRPr="00571863" w:rsidRDefault="00CA5256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Раздел № 6</w:t>
      </w:r>
      <w:r w:rsidR="001E6BBE" w:rsidRPr="00571863">
        <w:rPr>
          <w:rFonts w:ascii="Times New Roman" w:eastAsia="Calibri" w:hAnsi="Times New Roman" w:cs="Times New Roman"/>
          <w:b/>
          <w:sz w:val="26"/>
          <w:szCs w:val="26"/>
        </w:rPr>
        <w:t>. Вязание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lastRenderedPageBreak/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История возникновения вязания. Выбор крючка и пряжи. Основные правила вязания крючком. Инструменты и материалы.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Правильная постановка рук при вязании. Вязание первой петли </w:t>
      </w:r>
      <w:r w:rsidR="002D6CC7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 цепочка из воздушных петель.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Введение понятия: прямое вязание, столбик с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накидом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Условные обозначения. Просмотр схем и образцов.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Правила вязания столбика без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накида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Введение понятия: воздушная петля, столбик без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накида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>, схема, петли для начала ряда. Условные обозначения. Просмотр схем и образцов.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Отработка навыков вязания 1-й петли, воздушных петель, столбика бе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з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накида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Ровный край вязания. </w:t>
      </w:r>
    </w:p>
    <w:p w:rsidR="001E6BBE" w:rsidRPr="00571863" w:rsidRDefault="00CE0835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Теория:</w:t>
      </w:r>
      <w:r w:rsidR="001E6BBE"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Вязание изделий 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спицами.  Демонстрация приемов.</w:t>
      </w:r>
    </w:p>
    <w:p w:rsidR="00CE0835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Набор петель. Понятие: «Изнаночная» и «лицевая», отработка на практике.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BBE" w:rsidRPr="00571863" w:rsidRDefault="00CA5256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Раздел № 7</w:t>
      </w:r>
      <w:r w:rsidR="001E6BBE" w:rsidRPr="00571863">
        <w:rPr>
          <w:rFonts w:ascii="Times New Roman" w:eastAsia="Calibri" w:hAnsi="Times New Roman" w:cs="Times New Roman"/>
          <w:b/>
          <w:sz w:val="26"/>
          <w:szCs w:val="26"/>
        </w:rPr>
        <w:t>.  Декорирование одежды.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Ремонт одежды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Виды ремонта одежды в домашних условиях. Материалы и приспособления.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Практика.</w:t>
      </w:r>
      <w:r w:rsidRPr="0057186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>Организация рабочего места для ручных работ. Подбор инструментов и материалов. Пришивание различного вида пуговиц. Устранение рваных и по шву разрывов.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Штопка.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Дефекты ткани.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Термоаппликация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Штопка. Переплетение нитей основы и утка.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Пошаговый диктант выполнения штопки с использование</w:t>
      </w:r>
      <w:r w:rsidR="00C82E1C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м дополнительных инструментов.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Заплатка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Способы оформления накладной, потайной заплатки. Назначение заплатки в виде аппликации. </w:t>
      </w:r>
    </w:p>
    <w:p w:rsidR="002D6CC7" w:rsidRPr="00571863" w:rsidRDefault="002D6CC7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Практика: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Наклеивание </w:t>
      </w:r>
      <w:proofErr w:type="spellStart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термоаппликации</w:t>
      </w:r>
      <w:proofErr w:type="spellEnd"/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>. Изготовление эскиза орнамента. Выполнение накладной заплатки. Выполнение заплаты в виде цветка косыми стежками. Выполнение заплатки в виде бабочки петельными стежками. Выполнение заплат</w:t>
      </w:r>
      <w:r w:rsidR="00C82E1C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ы по выбору машинной строчкой. </w:t>
      </w:r>
    </w:p>
    <w:p w:rsidR="002D6CC7" w:rsidRPr="00571863" w:rsidRDefault="002D6CC7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Украшение одежды. </w:t>
      </w:r>
    </w:p>
    <w:p w:rsidR="002D6CC7" w:rsidRPr="00571863" w:rsidRDefault="002D6CC7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«Коллаж». Головной убор. </w:t>
      </w:r>
    </w:p>
    <w:p w:rsidR="002D6CC7" w:rsidRPr="00571863" w:rsidRDefault="002D6CC7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Теория: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разных техник для создания головного убора: аппликация, вышивание с использованием фурнитуры.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различных материалов: ткань, бисер, лента, пуговицы, мех, кожа, стразы, краска акриловая для ткани. </w:t>
      </w:r>
      <w:proofErr w:type="gramEnd"/>
    </w:p>
    <w:p w:rsidR="001E6BBE" w:rsidRPr="00571863" w:rsidRDefault="002D6CC7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Практика: Выполнение рисунка на бейсболке в разных техниках. Изготовление и декор шляпки.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BBE" w:rsidRPr="00571863" w:rsidRDefault="00CA5256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t>Раздел № 8</w:t>
      </w:r>
      <w:r w:rsidR="001E6BBE" w:rsidRPr="00571863">
        <w:rPr>
          <w:rFonts w:ascii="Times New Roman" w:eastAsia="Calibri" w:hAnsi="Times New Roman" w:cs="Times New Roman"/>
          <w:b/>
          <w:sz w:val="26"/>
          <w:szCs w:val="26"/>
        </w:rPr>
        <w:t xml:space="preserve">.  Художественное творчество  </w:t>
      </w:r>
    </w:p>
    <w:p w:rsidR="001E6BBE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Вводное занятие.  </w:t>
      </w:r>
      <w:proofErr w:type="spellStart"/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Цветоведение</w:t>
      </w:r>
      <w:proofErr w:type="spellEnd"/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Теория: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содержанием программы. Инструменты и материалы, необходимые для работы. Организация рабочего места. </w:t>
      </w:r>
    </w:p>
    <w:p w:rsidR="002D6CC7" w:rsidRPr="00571863" w:rsidRDefault="001E6BBE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Основы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цветоведения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Цвета: холодные, тёплые, нейтральные. Контраст. </w:t>
      </w:r>
    </w:p>
    <w:p w:rsidR="001E6BBE" w:rsidRPr="00571863" w:rsidRDefault="00CE083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Практика:</w:t>
      </w:r>
      <w:r w:rsidR="001E6BBE"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E6BBE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Составление динамической модели композиции. Роспись с использованием цветового круга. Подбор фона и рамки с использованием двухцветной гармонии. </w:t>
      </w:r>
    </w:p>
    <w:p w:rsidR="001E6BBE" w:rsidRPr="00571863" w:rsidRDefault="001E6BBE" w:rsidP="0057186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E6BBE" w:rsidRPr="00571863" w:rsidRDefault="001E6BBE" w:rsidP="00571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Знакомство с видами декоративно-прикладного искусства России</w:t>
      </w:r>
    </w:p>
    <w:p w:rsidR="001E6BBE" w:rsidRPr="00571863" w:rsidRDefault="00CE0835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Теория: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Виды декоративно - прикладного искусства России.</w:t>
      </w:r>
      <w:r w:rsidR="00751DCC"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Народные традиции росписи </w:t>
      </w:r>
      <w:proofErr w:type="spell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писанок</w:t>
      </w:r>
      <w:proofErr w:type="spellEnd"/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. Знаки-символы.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Знакомство с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Филимоновской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751DCC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 Дымковской </w:t>
      </w: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игрушкой. Характерные особенности, колорит, традиционность образа.</w:t>
      </w:r>
    </w:p>
    <w:p w:rsidR="001E6BBE" w:rsidRPr="00571863" w:rsidRDefault="00CE0835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Традиции Хохломской росписи.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Растительные мотивы хохломской росписи.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Верховая роспись. Хохломская травка. Цветовая гамма росписи, композиция.</w:t>
      </w:r>
    </w:p>
    <w:p w:rsidR="001E6BBE" w:rsidRPr="00571863" w:rsidRDefault="00CE0835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Традиции Городецкой росписи.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Растительные мотивы Городецкой росписи, Композиция. Последовательность выполнения элементов росписи «розана» и «купавки». Форма, размер, цвет.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Посещение выставки мастеров народно-прикладного искусства, беседа. </w:t>
      </w:r>
    </w:p>
    <w:p w:rsidR="001E6BBE" w:rsidRPr="00571863" w:rsidRDefault="00CE0835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Практика: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Народные традиции росписи </w:t>
      </w:r>
      <w:proofErr w:type="spellStart"/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писанок</w:t>
      </w:r>
      <w:proofErr w:type="spellEnd"/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. Орнамент, элементы композиции росписи.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Роспись пасхального яйца.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Дымковская игрушка. Элементы орнамента. Кистевая роспись.</w:t>
      </w:r>
      <w:r w:rsidR="00751DCC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Художественное оформление работ.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Выставка детских работ «На ярмарке мастеров русских игрушек»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Этапы росписи подмалёвка, оттенок,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разживка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Коллективная работа «Расписные доски». Подготовка к праздникам, изготовление подарков родным и друзьям.  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Участие в городских конкурсах и смотрах по декоративн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о-</w:t>
      </w:r>
      <w:proofErr w:type="gramEnd"/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прикладному творчеству.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6BBE" w:rsidRPr="00571863" w:rsidRDefault="001E6BBE" w:rsidP="00571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Средства художественного языка</w:t>
      </w:r>
    </w:p>
    <w:p w:rsidR="001E6BBE" w:rsidRPr="00571863" w:rsidRDefault="00CE0835" w:rsidP="00571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Теория:</w:t>
      </w:r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Характер и ритм линий.</w:t>
      </w:r>
      <w:r w:rsidR="00751DCC"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Ритм пятен как средство выражения.</w:t>
      </w:r>
    </w:p>
    <w:p w:rsidR="001E6BBE" w:rsidRPr="00571863" w:rsidRDefault="00751D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Практика: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Линия как средство выражения. «Волшебные узоры». Рисунок.</w:t>
      </w: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Характер и ритм линий.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Коллективная работа панно: «Поздняя осень», «Золотая осень» и т. д.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bidi="en-US"/>
        </w:rPr>
        <w:t>Экскурсия-наблюдение на улице, беседа.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Теория:</w:t>
      </w:r>
      <w:r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Теоретические сведения о росписи по дереву. Виды росписи.</w:t>
      </w:r>
      <w:r w:rsidR="00751DCC"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E6BBE" w:rsidRPr="00571863" w:rsidRDefault="00751D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Практика: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над эскизом (практическая работа). </w:t>
      </w:r>
      <w:r w:rsidR="001E6BBE"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Роспись изделий (роспись кухонных дощечек, матрешек). Покрытие изделий лаком.</w:t>
      </w:r>
    </w:p>
    <w:p w:rsidR="001E6BBE" w:rsidRPr="00571863" w:rsidRDefault="001E6BBE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Теория:</w:t>
      </w:r>
      <w:r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Теоретические сведения о росписи по камню.</w:t>
      </w:r>
    </w:p>
    <w:p w:rsidR="001E6BBE" w:rsidRPr="00571863" w:rsidRDefault="00751DC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571863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Практика: </w:t>
      </w:r>
      <w:r w:rsidR="001E6BBE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над эскизом (практическая работа). </w:t>
      </w:r>
      <w:r w:rsidR="001E6BBE" w:rsidRPr="005718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Роспись изделий (животный мир).</w:t>
      </w:r>
    </w:p>
    <w:p w:rsidR="001E6BBE" w:rsidRPr="00571863" w:rsidRDefault="001E6BBE" w:rsidP="00571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x-none"/>
        </w:rPr>
        <w:t>Организация выставок детских рисунков, поделок. Итоговый мониторинг.</w:t>
      </w:r>
    </w:p>
    <w:p w:rsidR="00D738C1" w:rsidRPr="00571863" w:rsidRDefault="00D738C1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Прогнозируемые результаты</w:t>
      </w:r>
    </w:p>
    <w:p w:rsidR="00BE0E1D" w:rsidRPr="00571863" w:rsidRDefault="00BE0E1D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После прохождения программы</w:t>
      </w:r>
    </w:p>
    <w:p w:rsidR="00646F66" w:rsidRPr="00571863" w:rsidRDefault="00BE0E1D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 w:rsidRPr="005718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об</w:t>
      </w:r>
      <w:r w:rsidR="00646F66" w:rsidRPr="005718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учащиеся</w:t>
      </w:r>
      <w:proofErr w:type="spellEnd"/>
      <w:r w:rsidR="00646F66" w:rsidRPr="005718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знают:</w:t>
      </w:r>
      <w:r w:rsidR="00646F66" w:rsidRPr="0057186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646F66" w:rsidRPr="00571863" w:rsidRDefault="00646F66" w:rsidP="0057186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71863">
        <w:rPr>
          <w:rFonts w:ascii="Times New Roman" w:eastAsia="Calibri" w:hAnsi="Times New Roman" w:cs="Times New Roman"/>
          <w:iCs/>
          <w:sz w:val="26"/>
          <w:szCs w:val="26"/>
        </w:rPr>
        <w:t>правила техники безопасности при работе с ножницами клеем спичками и другими материалами;</w:t>
      </w:r>
    </w:p>
    <w:p w:rsidR="00646F66" w:rsidRPr="00571863" w:rsidRDefault="00646F66" w:rsidP="0057186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71863">
        <w:rPr>
          <w:rFonts w:ascii="Times New Roman" w:eastAsia="Calibri" w:hAnsi="Times New Roman" w:cs="Times New Roman"/>
          <w:iCs/>
          <w:sz w:val="26"/>
          <w:szCs w:val="26"/>
        </w:rPr>
        <w:t xml:space="preserve">основные законы </w:t>
      </w:r>
      <w:proofErr w:type="spellStart"/>
      <w:r w:rsidRPr="00571863">
        <w:rPr>
          <w:rFonts w:ascii="Times New Roman" w:eastAsia="Calibri" w:hAnsi="Times New Roman" w:cs="Times New Roman"/>
          <w:iCs/>
          <w:sz w:val="26"/>
          <w:szCs w:val="26"/>
        </w:rPr>
        <w:t>цветоведения</w:t>
      </w:r>
      <w:proofErr w:type="spellEnd"/>
      <w:r w:rsidRPr="00571863">
        <w:rPr>
          <w:rFonts w:ascii="Times New Roman" w:eastAsia="Calibri" w:hAnsi="Times New Roman" w:cs="Times New Roman"/>
          <w:iCs/>
          <w:sz w:val="26"/>
          <w:szCs w:val="26"/>
        </w:rPr>
        <w:t xml:space="preserve"> и композиции</w:t>
      </w:r>
      <w:r w:rsidRPr="0057186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умеют:</w:t>
      </w:r>
    </w:p>
    <w:p w:rsidR="00646F66" w:rsidRPr="00571863" w:rsidRDefault="00646F66" w:rsidP="0057186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71863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выполнять работы в разных техниках (аппликация, </w:t>
      </w:r>
      <w:proofErr w:type="spellStart"/>
      <w:r w:rsidRPr="00571863">
        <w:rPr>
          <w:rFonts w:ascii="Times New Roman" w:eastAsia="Calibri" w:hAnsi="Times New Roman" w:cs="Times New Roman"/>
          <w:iCs/>
          <w:sz w:val="26"/>
          <w:szCs w:val="26"/>
        </w:rPr>
        <w:t>квили</w:t>
      </w:r>
      <w:r w:rsidR="00BE0E1D" w:rsidRPr="00571863">
        <w:rPr>
          <w:rFonts w:ascii="Times New Roman" w:eastAsia="Calibri" w:hAnsi="Times New Roman" w:cs="Times New Roman"/>
          <w:iCs/>
          <w:sz w:val="26"/>
          <w:szCs w:val="26"/>
        </w:rPr>
        <w:t>нг</w:t>
      </w:r>
      <w:proofErr w:type="spellEnd"/>
      <w:r w:rsidR="00BE0E1D" w:rsidRPr="00571863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proofErr w:type="spellStart"/>
      <w:r w:rsidR="00BE0E1D" w:rsidRPr="00571863">
        <w:rPr>
          <w:rFonts w:ascii="Times New Roman" w:eastAsia="Calibri" w:hAnsi="Times New Roman" w:cs="Times New Roman"/>
          <w:iCs/>
          <w:sz w:val="26"/>
          <w:szCs w:val="26"/>
        </w:rPr>
        <w:t>декупаж</w:t>
      </w:r>
      <w:proofErr w:type="spellEnd"/>
      <w:r w:rsidR="00BE0E1D" w:rsidRPr="00571863">
        <w:rPr>
          <w:rFonts w:ascii="Times New Roman" w:eastAsia="Calibri" w:hAnsi="Times New Roman" w:cs="Times New Roman"/>
          <w:iCs/>
          <w:sz w:val="26"/>
          <w:szCs w:val="26"/>
        </w:rPr>
        <w:t>, аппликация, вязание, вышивание</w:t>
      </w:r>
      <w:r w:rsidRPr="00571863">
        <w:rPr>
          <w:rFonts w:ascii="Times New Roman" w:eastAsia="Calibri" w:hAnsi="Times New Roman" w:cs="Times New Roman"/>
          <w:iCs/>
          <w:sz w:val="26"/>
          <w:szCs w:val="26"/>
        </w:rPr>
        <w:t>), с использованием природного и бросового материала;</w:t>
      </w:r>
    </w:p>
    <w:p w:rsidR="00646F66" w:rsidRPr="00571863" w:rsidRDefault="00646F66" w:rsidP="0057186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рационально использовать учебную литературу для проектирования и создания объектов прикладного искусства; </w:t>
      </w:r>
    </w:p>
    <w:p w:rsidR="00646F66" w:rsidRPr="00571863" w:rsidRDefault="00646F66" w:rsidP="0057186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распознавать и применять материалы, инструменты и оборудование в технологических процессах;</w:t>
      </w:r>
    </w:p>
    <w:p w:rsidR="00646F66" w:rsidRPr="00571863" w:rsidRDefault="00646F66" w:rsidP="0057186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выполнять технологические операции с соблюдением установленных норм, стандартов и ограничений;</w:t>
      </w:r>
    </w:p>
    <w:p w:rsidR="00646F66" w:rsidRPr="00571863" w:rsidRDefault="00646F66" w:rsidP="0057186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обосновывать критерии и показатели качества промежуточных и конечных результатов творчества.</w:t>
      </w:r>
    </w:p>
    <w:p w:rsidR="00BE0E1D" w:rsidRPr="00571863" w:rsidRDefault="00BE0E1D" w:rsidP="005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0E1D" w:rsidRPr="00571863" w:rsidRDefault="00BE0E1D" w:rsidP="0057186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Модель выпускника</w:t>
      </w:r>
    </w:p>
    <w:tbl>
      <w:tblPr>
        <w:tblStyle w:val="a9"/>
        <w:tblW w:w="0" w:type="auto"/>
        <w:tblInd w:w="-350" w:type="dxa"/>
        <w:tblLook w:val="04A0" w:firstRow="1" w:lastRow="0" w:firstColumn="1" w:lastColumn="0" w:noHBand="0" w:noVBand="1"/>
      </w:tblPr>
      <w:tblGrid>
        <w:gridCol w:w="5278"/>
        <w:gridCol w:w="4536"/>
      </w:tblGrid>
      <w:tr w:rsidR="00BE0E1D" w:rsidRPr="00571863" w:rsidTr="00571863">
        <w:tc>
          <w:tcPr>
            <w:tcW w:w="5278" w:type="dxa"/>
          </w:tcPr>
          <w:p w:rsidR="00BE0E1D" w:rsidRPr="00571863" w:rsidRDefault="00BE0E1D" w:rsidP="0057186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Знает </w:t>
            </w:r>
          </w:p>
        </w:tc>
        <w:tc>
          <w:tcPr>
            <w:tcW w:w="4536" w:type="dxa"/>
          </w:tcPr>
          <w:p w:rsidR="00BE0E1D" w:rsidRPr="00571863" w:rsidRDefault="00BE0E1D" w:rsidP="0057186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Умеет </w:t>
            </w:r>
          </w:p>
        </w:tc>
      </w:tr>
      <w:tr w:rsidR="00BE0E1D" w:rsidRPr="00571863" w:rsidTr="00571863">
        <w:tc>
          <w:tcPr>
            <w:tcW w:w="5278" w:type="dxa"/>
          </w:tcPr>
          <w:p w:rsidR="00BE0E1D" w:rsidRPr="00571863" w:rsidRDefault="00BE0E1D" w:rsidP="00571863">
            <w:pPr>
              <w:numPr>
                <w:ilvl w:val="0"/>
                <w:numId w:val="11"/>
              </w:numPr>
              <w:ind w:left="208" w:hanging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правила безопасности труда при работе с колющими и режущими инструментами, с клеем разного вида;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-567"/>
              </w:tabs>
              <w:ind w:left="208" w:hanging="1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историю декоративно-прикладного творчества в России, возникновения техник: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декупаж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оригами,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киригами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квиллинг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-567"/>
              </w:tabs>
              <w:ind w:left="208" w:hanging="1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особенности работы в разных техниках декоративно-прикладного творчества (оригами, флористика,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декупаж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киригами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 текстилем, фетром);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208" w:hanging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и назначение различных инструментов, материалов для выполнения творческих работ; 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208" w:hanging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условные обозначения, используемые в схемах и таблицах.</w:t>
            </w:r>
          </w:p>
          <w:p w:rsidR="00BE0E1D" w:rsidRPr="00571863" w:rsidRDefault="00BE0E1D" w:rsidP="00571863">
            <w:pPr>
              <w:ind w:left="2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0E1D" w:rsidRPr="00571863" w:rsidRDefault="00BE0E1D" w:rsidP="00571863">
            <w:pPr>
              <w:ind w:left="2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0E1D" w:rsidRPr="00571863" w:rsidRDefault="00BE0E1D" w:rsidP="00571863">
            <w:pPr>
              <w:ind w:left="208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владеет: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uppressAutoHyphens/>
              <w:ind w:left="208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алгоритмами и методами решения организационных и технологических задач;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uppressAutoHyphens/>
              <w:ind w:left="208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результатами изучения технологий, применяемых как в рамках образовательного процесса, так и в реальных жизненных ситуациях;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uppressAutoHyphens/>
              <w:ind w:left="208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принципами формообразования изделий из бумаги, картона, </w:t>
            </w:r>
            <w:proofErr w:type="spellStart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фомирана</w:t>
            </w:r>
            <w:proofErr w:type="spellEnd"/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бросового и природного материала;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uppressAutoHyphens/>
              <w:ind w:left="208" w:hanging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культурой </w:t>
            </w:r>
            <w:hyperlink r:id="rId12" w:history="1">
              <w:r w:rsidRPr="0057186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мышления и ведения дискуссий</w:t>
              </w:r>
            </w:hyperlink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571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обобщению, анализу, восприятию информации, постановке цели и выбору путей её достижения;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uppressAutoHyphens/>
              <w:ind w:left="208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 и личностно значимыми </w:t>
            </w:r>
            <w:r w:rsidRPr="00571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качествами, индивидуально-личностными позициями, ценностными установками, которые раскрывают отношение к труду, системе норм и правил межличностного общения, обеспечивающие успешность совместной деятельности;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208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чувством любви и бережным отношением к произведениям народного и профессионального искусства;</w:t>
            </w:r>
          </w:p>
          <w:p w:rsidR="00BE0E1D" w:rsidRPr="00571863" w:rsidRDefault="00BE0E1D" w:rsidP="00571863">
            <w:pPr>
              <w:ind w:left="208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информационной и художественной культурой.</w:t>
            </w:r>
          </w:p>
        </w:tc>
        <w:tc>
          <w:tcPr>
            <w:tcW w:w="4536" w:type="dxa"/>
          </w:tcPr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соблюдать правила безопасности труда и личной гигиены;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экономно работать с разнообразным материалом;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выполнять разметку контура по шаблону и сравнивать с образцом;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пользоваться таблицами поэтапного изготовления изделий;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составлять схемы и эскизы для творческой работы; 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классифицировать виды декоративно-прикладного искусства разных эпох; 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выбирать средства художественной выразительности для создания творческой работы;</w:t>
            </w:r>
            <w:r w:rsidRPr="0057186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складывать и собирать разные изделия из  бумаги, природного и бросового материала, и различной сложности по схемам и собственным проектам.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организовывать совместную работу в паре или группе: распределять роли, осуществлять деловое сотрудничество и взаимопомощь;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формулировать собственное мнение и варианты решения, аргументировано их </w:t>
            </w: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излагать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, выслушивать мнения и идеи товарищей, учитывать их при организации собственной деятельности и совместной работы;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993"/>
              </w:tabs>
              <w:ind w:left="34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уважительно относится к истории и культуре разных народов на основе знакомства с национальным творчеством разных стран и эпох; 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993"/>
              </w:tabs>
              <w:ind w:left="34" w:hanging="142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993"/>
              </w:tabs>
              <w:ind w:left="34" w:hanging="142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самоконтроль выполняемых практических действий, корректировку хода практической работы;</w:t>
            </w:r>
          </w:p>
          <w:p w:rsidR="00BE0E1D" w:rsidRPr="00571863" w:rsidRDefault="00BE0E1D" w:rsidP="00571863">
            <w:pPr>
              <w:numPr>
                <w:ilvl w:val="0"/>
                <w:numId w:val="11"/>
              </w:numPr>
              <w:tabs>
                <w:tab w:val="left" w:pos="993"/>
              </w:tabs>
              <w:ind w:left="34" w:hanging="142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организовывать своё рабочее место в зависимости от характера выполняемой работы;</w:t>
            </w:r>
          </w:p>
          <w:p w:rsidR="00BE0E1D" w:rsidRPr="00571863" w:rsidRDefault="00BE0E1D" w:rsidP="00571863">
            <w:pPr>
              <w:ind w:left="34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создавать декоративно-прикладные изделия (подарочные сувениры, панно) с использованием разных техник декоративно-прикладного искусства.</w:t>
            </w:r>
          </w:p>
        </w:tc>
      </w:tr>
    </w:tbl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760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Полученные знания и умения дети могут применить для оформления интерьера  дома, дизайна одежды, для изготовления сувениров друзьям и близким, а в будущем, при выборе профессии – педагога дополнительного образования, учителя технологии и изобразительного творчества, модельера, дизайнера интерье</w:t>
      </w:r>
      <w:r w:rsidR="00C82E1C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ра, архитектора, рекламодателя.</w:t>
      </w:r>
    </w:p>
    <w:p w:rsidR="00860760" w:rsidRDefault="00860760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73B" w:rsidRPr="00571863" w:rsidRDefault="0088173B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8C1" w:rsidRPr="00571863" w:rsidRDefault="00D738C1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8C1" w:rsidRPr="00571863" w:rsidRDefault="00D738C1" w:rsidP="0088173B">
      <w:pPr>
        <w:numPr>
          <w:ilvl w:val="1"/>
          <w:numId w:val="4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 w:bidi="en-US"/>
        </w:rPr>
      </w:pPr>
      <w:r w:rsidRPr="00571863">
        <w:rPr>
          <w:rFonts w:ascii="Times New Roman" w:eastAsia="Times New Roman" w:hAnsi="Times New Roman" w:cs="Times New Roman"/>
          <w:b/>
          <w:sz w:val="26"/>
          <w:szCs w:val="26"/>
          <w:lang w:val="en-US" w:eastAsia="ru-RU" w:bidi="en-US"/>
        </w:rPr>
        <w:lastRenderedPageBreak/>
        <w:t>ОБЕСПЕЧЕНИЕ</w:t>
      </w:r>
      <w:r w:rsidR="00EF4C69" w:rsidRPr="00571863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ПРОГРАММЫ</w:t>
      </w:r>
    </w:p>
    <w:p w:rsidR="00D738C1" w:rsidRPr="00571863" w:rsidRDefault="00D738C1" w:rsidP="00571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 w:bidi="en-US"/>
        </w:rPr>
      </w:pP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4.1. Методическое обеспечение для реализации программы </w:t>
      </w:r>
      <w:r w:rsidRPr="005718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«Страна рукоделия»</w:t>
      </w:r>
      <w:r w:rsidRPr="0057186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данной программы используются следующие виды методического обеспечения.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Дидактическое обеспечение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образовательной программы располагает широким набором материалов и включает: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фотоматериалы по разделам занятий;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литературу для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по декоративно-прикладному творчеству (журналы, учебные пособия, книги и др.);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литературу для родителей по декоративно-прикладному творчеству и по воспитанию творческой одаренности у детей;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методическую копилку игр (для физкультминуток и на сплочение детского коллектива); 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иллюстративный материал по разделам программы (ксерокопии, рисунки, таблицы, тематические альбомы и др.)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>образцы готовых изделий и работ, технологические карты, инструкционные карты.</w:t>
      </w:r>
    </w:p>
    <w:p w:rsidR="00D738C1" w:rsidRPr="00571863" w:rsidRDefault="00D738C1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Методы обучения.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Выбор форм и методов обучения зависит от степени сложности изучаемого материала, уровня подготовки воспитанников, эмоционального настроя группы и желания учащихся работать.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Используются: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Объяснительно-иллюстративные методы: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рассказ, беседа, просмотр иллюстраций из журналов, презентации.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Репродуктивный метод: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изготовление работ по образцу.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Диалогический метод: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диалог между воспитанником и педагогом, который обеспечивает более полное, точное, углубленное изучение материала.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Проблемно-исследовательские методы: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воспитанники совместно с педагогом проводят исследования, обобщают материалы, используя новые техники.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М</w:t>
      </w:r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етод сопоставления</w:t>
      </w:r>
      <w:r w:rsidRPr="00571863">
        <w:rPr>
          <w:rFonts w:ascii="Times New Roman" w:eastAsia="Calibri" w:hAnsi="Times New Roman" w:cs="Times New Roman"/>
          <w:sz w:val="26"/>
          <w:szCs w:val="26"/>
        </w:rPr>
        <w:t>, сравнения, нахождения связей, общностей и различий. Необходимо учить ребёнка всматриваться, анализировать (форма, цвет, характер, настроение, назначение и пр.)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Игровой метод: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занятие путешествие, игра, соревнование.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Игра – как метод занятий искусством, может быть художественно-познавательной, развивающей.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Игры, развивающие творческие способности. Например, игра-упражнение «Капля-художник», игра-упражнение «Дорисуй». На основании простых геометрических фигур: игра-упражнение в контурном рисунке «Ниточка-иголочка».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Художественно-познавательный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кроссворды на соответствующую тему занятия, викторины, конкурсы.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может быть реализована с использованием электронного обучения и дистанционных образовательных технологий, 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Положения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реализации дополнительных общеобразовательных программ с применением электронного обучения и дистанционных образовательных технологий МУ ДО «Ювента».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Зрительный ряд содержит: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-репродукции произведений изобразительного искусства;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-художественные фотографии изделий;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lastRenderedPageBreak/>
        <w:t>-детские рисунки и рисунки педагога, как примеры выполнения творческих заданий;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-иллюстрации;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-живые предметы</w:t>
      </w:r>
      <w:r w:rsidR="00CA5256"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>- цветы, овощи, фрукты;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-природные элементы</w:t>
      </w:r>
      <w:r w:rsidR="00CA5256"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>- камни, ракушки, ветки;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-предметы быта - посуда, вышитые и кружевные изделия.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-пособия (таблицы, варианты упражнения, схематические изображения, элементы узоров и орнаментов, игрушки, образцы декоративно</w:t>
      </w:r>
      <w:r w:rsidR="00CA5256"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sz w:val="26"/>
          <w:szCs w:val="26"/>
        </w:rPr>
        <w:t>- прикладного искусства и пр.)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-шаблоны </w:t>
      </w:r>
    </w:p>
    <w:p w:rsidR="00CA5256" w:rsidRPr="0088173B" w:rsidRDefault="00D738C1" w:rsidP="00881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57186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4.2. Материально-техническое обесп</w:t>
      </w:r>
      <w:r w:rsidR="0088173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ечение для реализации </w:t>
      </w:r>
      <w:r w:rsidR="00CA5256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образовательной программы связано с наличием следующих средств, предметов, инструментов: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• 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школьной доской; шкафы и стеллажи для хранения учебной литературы и наглядных пособий, </w:t>
      </w:r>
      <w:r w:rsidRPr="00571863">
        <w:rPr>
          <w:rFonts w:ascii="Times New Roman" w:eastAsia="Calibri" w:hAnsi="Times New Roman" w:cs="Times New Roman"/>
          <w:sz w:val="26"/>
          <w:szCs w:val="26"/>
          <w:lang w:eastAsia="ru-RU"/>
        </w:rPr>
        <w:t>ноутбук с подключением сети интернет.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Материалы: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-бумага, бумага цветная, скрап-бумага, гофрированная бумага, картон, салфетки, джут, декоративная салфетка </w:t>
      </w:r>
      <w:proofErr w:type="gramEnd"/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-лоскутики ткани, фетр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-яичная скорлупа,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-цветочный горшок,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-игла швейная, ножницы, клей.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Инструменты и приспособления: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 булавки, крючки, иголки, катушки;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 шило, ножницы, плоскогубцы, круглогубцы, кусачки, кольца, шаблоны; </w:t>
      </w:r>
    </w:p>
    <w:p w:rsidR="00CA5256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- линейки, карандаши, клей ПВА, силиконовый клей, клеевой пистолет;</w:t>
      </w:r>
    </w:p>
    <w:p w:rsidR="00D738C1" w:rsidRPr="00571863" w:rsidRDefault="00CA525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- вязальные спицы и крючки,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пяльца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38C1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73B" w:rsidRPr="00571863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38C1" w:rsidRPr="00571863" w:rsidRDefault="00D738C1" w:rsidP="00881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186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5.</w:t>
      </w:r>
      <w:r w:rsidR="006F6836" w:rsidRPr="0057186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71863">
        <w:rPr>
          <w:rFonts w:ascii="Times New Roman" w:eastAsia="Calibri" w:hAnsi="Times New Roman" w:cs="Times New Roman"/>
          <w:b/>
          <w:sz w:val="26"/>
          <w:szCs w:val="26"/>
        </w:rPr>
        <w:t>КОНТРОЛЬНО-ИЗМЕРИТЕЛЬНЫЕ МАТЕРИАЛЫ. МОНИТОРИНГ ОБРАЗОВАТЕЛЬНЫХ РЕЗУЛЬТАТОВ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Для успешной реализации программы предлагается непрерывное и систематическое отслеживание результатов деятельности детей.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Вводный контроль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первый день обучения, цель которого выявление первичного уровня подготовки 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</w:rPr>
        <w:t>. Данные этого контроля дают возможность скорректировать план дальнейшего обучения. Проводится творческое задание, которое является диагностирующим, помогает определить уровень развития у детей графического навыка и мелкой моторики рук. При необходимости проводится индивидуальный опрос, если у ребенка ведущей является левая рука.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Текущий контроль: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осуществляется на каждом занятии методом наблюдения, так же предполагает совместные анализ деятельности обучающихся и педагога это позволяет выявить детей менее успешных и в дальнейшем помочь им в усвоении тем, или опережающих обучение детей, и возможности  подбора для них более сложных творческих задач. Текущий контроль так же осуществляться по завершению каждой темы и выполнения итоговой работы.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  <w:u w:val="single"/>
        </w:rPr>
        <w:t>Итоговый контроль: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проводится по итогам 1 и 2-го полугодия, с целью определения усвоения программы, и личных достижений каждого ребенка. В течение учебного года организуются выставки с целью выявления творческих способностей 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обучающихся. 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По завершению каждой темы, в объединении детей, организуются выставка-просмотр, где предоставлены все работы, и дети имеют возможность самостоятельно оформить, проанализировать и оценить работы.</w:t>
      </w:r>
    </w:p>
    <w:p w:rsidR="00D738C1" w:rsidRPr="00571863" w:rsidRDefault="00D738C1" w:rsidP="00571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В течени</w:t>
      </w:r>
      <w:proofErr w:type="gramStart"/>
      <w:r w:rsidRPr="00571863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учебного года запланированы три итоговых выставки для родителей и гостей. Для выставок отбираются работы высокой техники выполнения, победителям таких выставок в конце года вручаются грамоты, дипломы.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421"/>
        <w:gridCol w:w="2164"/>
        <w:gridCol w:w="2318"/>
      </w:tblGrid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>Критерии оценки</w:t>
            </w: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Высокий уровень (3 балла) </w:t>
            </w: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Средний уровень 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>(2 балла)</w:t>
            </w: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Низкий уровень 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>( 1 балл)</w:t>
            </w:r>
          </w:p>
        </w:tc>
      </w:tr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Способность самостоятельно выполнять работу после показа</w:t>
            </w: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Ребенок выполняет работу после показа педагога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Ребенок выполняет работу с участием педагога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Ребенок не способен самостоятельно выполнить работу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Полное выполнение задания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 действия с материалами правильные, целенаправленные, с положительным результатом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Допускает ошибки при работе, не </w:t>
            </w: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уверен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результате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работе с материалом действия неправильные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Умение структурно распределять ход работы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Последовательно распределяет действия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Распределяет действия с помощью 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педагога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может последовательно выполнять </w:t>
            </w: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действия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Способность представлять будущий результат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Способен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прогнозировать будущую работу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Частично </w:t>
            </w: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уверен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выполнении задания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Действия сопровождаются с участием педагога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38C1" w:rsidRPr="00571863" w:rsidTr="00910EB2"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Ребенок овладевает умением не только в точной последовательности выполнять задания педагога, но и творить сам</w:t>
            </w:r>
          </w:p>
        </w:tc>
        <w:tc>
          <w:tcPr>
            <w:tcW w:w="2463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Способен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внести в работу личную задумку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Способен</w:t>
            </w:r>
            <w:proofErr w:type="gramEnd"/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внести в работу личную задумку только при  помощи педагога.</w:t>
            </w:r>
          </w:p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Нет творческого подхода при выполнении работы</w:t>
            </w:r>
          </w:p>
        </w:tc>
      </w:tr>
    </w:tbl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71863">
        <w:rPr>
          <w:rFonts w:ascii="Times New Roman" w:eastAsia="Calibri" w:hAnsi="Times New Roman" w:cs="Times New Roman"/>
          <w:i/>
          <w:sz w:val="26"/>
          <w:szCs w:val="26"/>
        </w:rPr>
        <w:t>Форма фиксации результатов в таблице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643"/>
        <w:gridCol w:w="889"/>
        <w:gridCol w:w="918"/>
        <w:gridCol w:w="691"/>
        <w:gridCol w:w="889"/>
        <w:gridCol w:w="918"/>
        <w:gridCol w:w="691"/>
        <w:gridCol w:w="889"/>
        <w:gridCol w:w="918"/>
        <w:gridCol w:w="691"/>
      </w:tblGrid>
      <w:tr w:rsidR="00D738C1" w:rsidRPr="00571863" w:rsidTr="00910EB2">
        <w:trPr>
          <w:trHeight w:val="375"/>
        </w:trPr>
        <w:tc>
          <w:tcPr>
            <w:tcW w:w="2027" w:type="dxa"/>
            <w:vMerge w:val="restart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7" w:type="dxa"/>
            <w:vMerge w:val="restart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имя </w:t>
            </w:r>
            <w:proofErr w:type="gram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907" w:type="dxa"/>
            <w:gridSpan w:val="3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2907" w:type="dxa"/>
            <w:gridSpan w:val="3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2907" w:type="dxa"/>
            <w:gridSpan w:val="3"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Критерий 3</w:t>
            </w:r>
          </w:p>
        </w:tc>
      </w:tr>
      <w:tr w:rsidR="00D738C1" w:rsidRPr="00571863" w:rsidTr="00910EB2">
        <w:trPr>
          <w:trHeight w:val="283"/>
        </w:trPr>
        <w:tc>
          <w:tcPr>
            <w:tcW w:w="2027" w:type="dxa"/>
            <w:vMerge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Вводн.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Текущ</w:t>
            </w:r>
            <w:proofErr w:type="spellEnd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  <w:tc>
          <w:tcPr>
            <w:tcW w:w="1038" w:type="dxa"/>
            <w:tcBorders>
              <w:top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Вводн.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Текущ</w:t>
            </w:r>
            <w:proofErr w:type="spellEnd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  <w:tc>
          <w:tcPr>
            <w:tcW w:w="1038" w:type="dxa"/>
            <w:tcBorders>
              <w:top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Вводн.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Текущ</w:t>
            </w:r>
            <w:proofErr w:type="spellEnd"/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</w:tcBorders>
          </w:tcPr>
          <w:p w:rsidR="00D738C1" w:rsidRPr="00571863" w:rsidRDefault="00D738C1" w:rsidP="005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863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</w:tr>
    </w:tbl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>Контрольно-измерительными материалам</w:t>
      </w:r>
      <w:r w:rsidR="00CA5256" w:rsidRPr="00571863">
        <w:rPr>
          <w:rFonts w:ascii="Times New Roman" w:eastAsia="Calibri" w:hAnsi="Times New Roman" w:cs="Times New Roman"/>
          <w:sz w:val="26"/>
          <w:szCs w:val="26"/>
        </w:rPr>
        <w:t>и по ДООП «Страна рукоделия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» будут </w:t>
      </w:r>
      <w:r w:rsidR="00CA5256" w:rsidRPr="00571863">
        <w:rPr>
          <w:rFonts w:ascii="Times New Roman" w:eastAsia="Calibri" w:hAnsi="Times New Roman" w:cs="Times New Roman"/>
          <w:sz w:val="26"/>
          <w:szCs w:val="26"/>
        </w:rPr>
        <w:t>являться итоговые работы по шести</w:t>
      </w: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разделам программы.</w:t>
      </w: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173B" w:rsidRDefault="0088173B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8C1" w:rsidRPr="00571863" w:rsidRDefault="00D738C1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738C1" w:rsidRPr="00571863" w:rsidRDefault="00D738C1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8C1" w:rsidRPr="00571863" w:rsidRDefault="00D738C1" w:rsidP="0088173B">
      <w:pPr>
        <w:pStyle w:val="a8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71863">
        <w:rPr>
          <w:rFonts w:ascii="Times New Roman" w:hAnsi="Times New Roman"/>
          <w:b/>
          <w:sz w:val="26"/>
          <w:szCs w:val="26"/>
        </w:rPr>
        <w:lastRenderedPageBreak/>
        <w:t>СПИСОК ИНФОРМАЦИОННЫХ ИСТОЧНИКОВ</w:t>
      </w:r>
    </w:p>
    <w:p w:rsidR="00D738C1" w:rsidRPr="00571863" w:rsidRDefault="00D738C1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Список литературы для педагога дополнительного образования: </w:t>
      </w: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1. Григорьев, Е. И. «Современные технологии социально-культурной деятельности» / Е. И. Григорьев, Тамбов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2. Иванченко В. Н. Занятия в системе дополнительного образования детей. Учебно-методическое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/Д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: Из-во «Учитель». -288с.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3. Программа педагога дополнительного образования: От разработки до реализации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/ С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>ост. Н. К. Беспятова. – М.: Айрис – пресс. – 176с. – (Методика).</w:t>
      </w:r>
      <w:r w:rsidR="00827CA5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Молотобарова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общеобразоват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шк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и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внешк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учереждений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– 2-е изд.,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дораб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– М.: Просвещение. – 176 с.: ил.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4. Перевертень, Г. И. Самоделки из разных материалов: Кн.</w:t>
      </w:r>
      <w:r w:rsidR="00827CA5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для учителя нач. классов по внеклассной работе. – М.: Просвещение. – 112с.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Войдинова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, Н. М. Мягкая игрушка./Н. М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Войдинова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– М.: Изд-во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Эксмо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– 160с., ил.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6. Котова, И. Н. Котова, А. С. Русские обряды и традиции. Народная кукла./ И. Н. Котова, А. С. Котова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–С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Пб.: «Паритет». – 240с.+вкл.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7. Носырева, Т. Г. Игрушки и украшения из бисера / Т. Г. Носырева. – М.: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Астрель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: АСТ. – 143, [1] с.6 ил. – (Домашняя творческая мастерская).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C82E1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Литература для </w:t>
      </w:r>
      <w:proofErr w:type="gramStart"/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Хелен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Уолтер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Узоры из бумажных лент. – М.: «Университет», 2000 г.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Сержантова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Т.Б. 366 моделей оригами. – М.: «Айрис Пресс», 2005 г.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Леонова О. Рисуем нитью. Ажурные картины. - СПб: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Литеро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, 2005 г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Давыдова Г.Н.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Бумагопластика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. Цветочные мотивы. – М: Издательство «Скрипторий 2003», 2007 г.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Н.А.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Горлева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«Твоя мастерская» М. Просвещение 2007г.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Неменская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«Твоя мастерская» М. Просвещение 2010г</w:t>
      </w:r>
    </w:p>
    <w:p w:rsidR="00646F66" w:rsidRPr="00571863" w:rsidRDefault="00646F66" w:rsidP="00571863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Цветы оригами для любимой мамы»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Сталкер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. 2006г.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Литература для родит</w:t>
      </w:r>
      <w:r w:rsidR="00C82E1C" w:rsidRPr="005718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елей:</w:t>
      </w:r>
    </w:p>
    <w:p w:rsidR="00C82E1C" w:rsidRPr="00571863" w:rsidRDefault="00C82E1C" w:rsidP="00571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46F66" w:rsidRPr="00571863" w:rsidRDefault="00646F66" w:rsidP="00571863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Лопатина, М.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Скрабцова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«Краски рассказывают сказки» М, «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Амрита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Русь», 2006г</w:t>
      </w:r>
    </w:p>
    <w:p w:rsidR="00646F66" w:rsidRPr="00571863" w:rsidRDefault="00646F66" w:rsidP="00571863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Литвиненко В.М., Аксенов М.В. Семья 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Самоделкиных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СПб: Кристалл, 2006.</w:t>
      </w:r>
    </w:p>
    <w:p w:rsidR="00646F66" w:rsidRPr="00571863" w:rsidRDefault="00646F66" w:rsidP="00571863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Оригами для всей семьи. Составитель </w:t>
      </w:r>
      <w:proofErr w:type="gram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Майорская</w:t>
      </w:r>
      <w:proofErr w:type="gram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- Б, 2008</w:t>
      </w:r>
    </w:p>
    <w:p w:rsidR="00646F66" w:rsidRDefault="00646F66" w:rsidP="00571863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Хордина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Р., </w:t>
      </w:r>
      <w:proofErr w:type="spellStart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Эстаделла</w:t>
      </w:r>
      <w:proofErr w:type="spellEnd"/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Большая книга развивающих занятий для</w:t>
      </w:r>
      <w:r w:rsidR="00827CA5"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- Б, 2009.</w:t>
      </w:r>
    </w:p>
    <w:p w:rsidR="0088173B" w:rsidRDefault="0088173B" w:rsidP="00881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hyperlink r:id="rId13" w:tgtFrame="_blank" w:history="1">
        <w:proofErr w:type="spellStart"/>
        <w:r w:rsidRPr="0088173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Перечень</w:t>
        </w:r>
        <w:proofErr w:type="spellEnd"/>
        <w:r w:rsidRPr="0088173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 xml:space="preserve"> </w:t>
        </w:r>
        <w:proofErr w:type="spellStart"/>
        <w:r w:rsidRPr="0088173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нормативно-правовых</w:t>
        </w:r>
        <w:proofErr w:type="spellEnd"/>
        <w:r w:rsidRPr="0088173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 xml:space="preserve"> </w:t>
        </w:r>
        <w:proofErr w:type="spellStart"/>
        <w:r w:rsidRPr="0088173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документов</w:t>
        </w:r>
        <w:proofErr w:type="spellEnd"/>
      </w:hyperlink>
      <w:proofErr w:type="gramStart"/>
      <w:r w:rsidRPr="008817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proofErr w:type="gramEnd"/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Федеральный уровень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1.Федеральный закон от 29 декабря 2012 г. № 273-ФЗ «Об образовании в Российской Федерации».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Приказ </w:t>
      </w:r>
      <w:proofErr w:type="spellStart"/>
      <w:proofErr w:type="gram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M</w:t>
      </w:r>
      <w:proofErr w:type="gram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инздравсоцразвития</w:t>
      </w:r>
      <w:proofErr w:type="spell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hyperlink r:id="rId14" w:tgtFrame="_blank" w:history="1">
        <w:r w:rsidRPr="0088173B">
          <w:rPr>
            <w:rFonts w:eastAsia="Times New Roman" w:cs="Times New Roman"/>
            <w:sz w:val="26"/>
            <w:szCs w:val="26"/>
            <w:lang w:eastAsia="ru-RU"/>
          </w:rPr>
          <w:t>Методические рекомендации  </w:t>
        </w:r>
        <w:proofErr w:type="spellStart"/>
        <w:r w:rsidRPr="0088173B">
          <w:rPr>
            <w:rFonts w:eastAsia="Times New Roman" w:cs="Times New Roman"/>
            <w:sz w:val="26"/>
            <w:szCs w:val="26"/>
            <w:lang w:eastAsia="ru-RU"/>
          </w:rPr>
          <w:t>Минпросвещения</w:t>
        </w:r>
        <w:proofErr w:type="spellEnd"/>
        <w:r w:rsidRPr="0088173B">
          <w:rPr>
            <w:rFonts w:eastAsia="Times New Roman" w:cs="Times New Roman"/>
            <w:sz w:val="26"/>
            <w:szCs w:val="26"/>
            <w:lang w:eastAsia="ru-RU"/>
          </w:rPr>
          <w:t xml:space="preserve"> РФ</w:t>
        </w:r>
      </w:hyperlink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Приказ </w:t>
      </w:r>
      <w:proofErr w:type="spell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ПИСЬМО МИНОБРНАУКИ РФ от 11 декабря 2006 г. N 06-1844</w:t>
      </w:r>
      <w:proofErr w:type="gram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ПРИМЕРНЫХ ТРЕБОВАНИЯХ К ПРОГРАММАМ ДОПОЛНИТЕЛЬНОГО ОБРАЗОВАНИЯ ДЕТЕЙ</w:t>
      </w:r>
    </w:p>
    <w:p w:rsidR="0088173B" w:rsidRPr="0088173B" w:rsidRDefault="0088173B" w:rsidP="0088173B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proofErr w:type="gram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proofErr w:type="spell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разноуровневые</w:t>
      </w:r>
      <w:proofErr w:type="spell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программы)»</w:t>
      </w:r>
      <w:proofErr w:type="gramEnd"/>
    </w:p>
    <w:p w:rsidR="0088173B" w:rsidRPr="0088173B" w:rsidRDefault="0088173B" w:rsidP="00881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Региональный уровень</w:t>
      </w:r>
    </w:p>
    <w:p w:rsidR="0088173B" w:rsidRPr="0088173B" w:rsidRDefault="0088173B" w:rsidP="0088173B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        </w:t>
      </w:r>
      <w:hyperlink r:id="rId15" w:tgtFrame="_blank" w:history="1">
        <w:r w:rsidRPr="0088173B">
          <w:rPr>
            <w:rFonts w:eastAsia="Times New Roman" w:cs="Times New Roman"/>
            <w:sz w:val="26"/>
            <w:szCs w:val="26"/>
            <w:lang w:eastAsia="ru-RU"/>
          </w:rPr>
          <w:t>Постановление Правительства Ярославской области от 06.04.2018 №235-п</w:t>
        </w:r>
        <w:proofErr w:type="gramStart"/>
        <w:r w:rsidRPr="0088173B">
          <w:rPr>
            <w:rFonts w:eastAsia="Times New Roman" w:cs="Times New Roman"/>
            <w:sz w:val="26"/>
            <w:szCs w:val="26"/>
            <w:lang w:eastAsia="ru-RU"/>
          </w:rPr>
          <w:t> </w:t>
        </w:r>
      </w:hyperlink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создании регионального модельного центра дополнительного образования детей</w:t>
      </w:r>
    </w:p>
    <w:p w:rsidR="0088173B" w:rsidRPr="0088173B" w:rsidRDefault="0088173B" w:rsidP="0088173B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        </w:t>
      </w:r>
      <w:hyperlink r:id="rId16" w:tgtFrame="_blank" w:history="1">
        <w:r w:rsidRPr="0088173B">
          <w:rPr>
            <w:rFonts w:eastAsia="Times New Roman" w:cs="Times New Roman"/>
            <w:sz w:val="26"/>
            <w:szCs w:val="26"/>
            <w:lang w:eastAsia="ru-RU"/>
          </w:rPr>
          <w:t>Постановление правительства № 527-п 17.07.2018</w:t>
        </w:r>
        <w:proofErr w:type="gramStart"/>
      </w:hyperlink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proofErr w:type="gramEnd"/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88173B" w:rsidRPr="0088173B" w:rsidRDefault="0088173B" w:rsidP="0088173B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        </w:t>
      </w:r>
      <w:hyperlink r:id="rId17" w:tgtFrame="_blank" w:history="1">
        <w:r w:rsidRPr="0088173B">
          <w:rPr>
            <w:rFonts w:eastAsia="Times New Roman" w:cs="Times New Roman"/>
            <w:sz w:val="26"/>
            <w:szCs w:val="26"/>
            <w:lang w:eastAsia="ru-RU"/>
          </w:rPr>
          <w:t>Приказ департамента образования ЯО от 27.12.2019 №47-нп </w:t>
        </w:r>
      </w:hyperlink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персонифицированного финансирования ДОД</w:t>
      </w:r>
    </w:p>
    <w:p w:rsidR="0088173B" w:rsidRPr="0088173B" w:rsidRDefault="0088173B" w:rsidP="0088173B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73B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82E1C" w:rsidRPr="00571863" w:rsidRDefault="00C82E1C" w:rsidP="00881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F66" w:rsidRPr="00571863" w:rsidRDefault="00646F66" w:rsidP="00571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571863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Интернет-ресурсы</w:t>
      </w:r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http://www.liveinternet.ru/users/4696724/post242272040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http://www.liveinternet.ru/users/3235394/post170644207/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http://www.paper-art.ru/pages/kvilling/texnika.php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http://www.znaikak.ru/kaknaychitsyatehnikebymagokrycheniyakvilling.html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http://moikompas.ru/compas/quilling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http://www.kvilling.ru/index.php/kvilling/osnovy-tekhniki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24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http://ejka.ru/blog/kvilling/638.html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http://mastera-rukodeliya.ru/kvilling/1135-osnovy-kvillinga.html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stranamasterov</w:t>
        </w:r>
        <w:proofErr w:type="spellEnd"/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http://montessoriself.ru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http://origami.ru/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http://www.origami-do.ru/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http://student.km.ru/</w:t>
        </w:r>
      </w:hyperlink>
    </w:p>
    <w:p w:rsidR="00646F66" w:rsidRPr="00571863" w:rsidRDefault="009070F8" w:rsidP="0057186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="00646F66" w:rsidRPr="0057186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http://www.bestreferat.ru/</w:t>
        </w:r>
      </w:hyperlink>
      <w:r w:rsidR="00646F66" w:rsidRPr="005718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7CA5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173B" w:rsidRPr="00571863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2E1C" w:rsidRPr="00571863" w:rsidRDefault="00C82E1C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A5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7CA5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860760"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</w:t>
      </w: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Приложение</w:t>
      </w:r>
      <w:r w:rsidR="008817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1.</w:t>
      </w:r>
    </w:p>
    <w:p w:rsidR="00827CA5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p w:rsidR="0088173B" w:rsidRPr="005929D5" w:rsidRDefault="0088173B" w:rsidP="0088173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929D5" w:rsidRPr="005929D5">
        <w:rPr>
          <w:rFonts w:ascii="Times New Roman" w:hAnsi="Times New Roman" w:cs="Times New Roman"/>
          <w:color w:val="000000"/>
          <w:sz w:val="26"/>
          <w:szCs w:val="26"/>
        </w:rPr>
        <w:t>7.1.</w:t>
      </w:r>
      <w:r w:rsidRPr="005929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9D5">
        <w:rPr>
          <w:rFonts w:ascii="Times New Roman" w:hAnsi="Times New Roman"/>
          <w:b/>
          <w:sz w:val="26"/>
          <w:szCs w:val="26"/>
        </w:rPr>
        <w:t xml:space="preserve">Календарный учебный график </w:t>
      </w:r>
      <w:r w:rsidRPr="005929D5">
        <w:rPr>
          <w:rFonts w:ascii="Times New Roman" w:hAnsi="Times New Roman"/>
          <w:b/>
          <w:sz w:val="26"/>
          <w:szCs w:val="26"/>
        </w:rPr>
        <w:t>по ДООП «Страна рукоделия»</w:t>
      </w:r>
    </w:p>
    <w:p w:rsidR="0088173B" w:rsidRPr="005929D5" w:rsidRDefault="0088173B" w:rsidP="0088173B">
      <w:pPr>
        <w:jc w:val="center"/>
        <w:rPr>
          <w:rFonts w:ascii="Times New Roman" w:hAnsi="Times New Roman"/>
          <w:sz w:val="26"/>
          <w:szCs w:val="26"/>
        </w:rPr>
      </w:pPr>
      <w:r w:rsidRPr="005929D5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573"/>
        <w:gridCol w:w="1573"/>
        <w:gridCol w:w="1311"/>
        <w:gridCol w:w="1836"/>
        <w:gridCol w:w="1834"/>
      </w:tblGrid>
      <w:tr w:rsidR="0088173B" w:rsidRPr="005929D5" w:rsidTr="009C6A22">
        <w:tc>
          <w:tcPr>
            <w:tcW w:w="754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Дата начала</w:t>
            </w:r>
          </w:p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обучения</w:t>
            </w:r>
          </w:p>
        </w:tc>
        <w:tc>
          <w:tcPr>
            <w:tcW w:w="822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Дата окончания</w:t>
            </w:r>
          </w:p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обучения</w:t>
            </w:r>
          </w:p>
        </w:tc>
        <w:tc>
          <w:tcPr>
            <w:tcW w:w="822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Кол-во учебных недель</w:t>
            </w:r>
          </w:p>
        </w:tc>
        <w:tc>
          <w:tcPr>
            <w:tcW w:w="685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Кол-во часов в год</w:t>
            </w:r>
          </w:p>
        </w:tc>
        <w:tc>
          <w:tcPr>
            <w:tcW w:w="959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Место проведения</w:t>
            </w:r>
          </w:p>
        </w:tc>
        <w:tc>
          <w:tcPr>
            <w:tcW w:w="959" w:type="pct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Режим занятий</w:t>
            </w:r>
          </w:p>
        </w:tc>
      </w:tr>
      <w:tr w:rsidR="0088173B" w:rsidRPr="005929D5" w:rsidTr="009C6A22">
        <w:tc>
          <w:tcPr>
            <w:tcW w:w="754" w:type="pct"/>
            <w:vAlign w:val="center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01.09.</w:t>
            </w:r>
          </w:p>
        </w:tc>
        <w:tc>
          <w:tcPr>
            <w:tcW w:w="822" w:type="pct"/>
            <w:vAlign w:val="center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31.05.</w:t>
            </w:r>
          </w:p>
        </w:tc>
        <w:tc>
          <w:tcPr>
            <w:tcW w:w="822" w:type="pct"/>
            <w:vAlign w:val="center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36</w:t>
            </w:r>
          </w:p>
        </w:tc>
        <w:tc>
          <w:tcPr>
            <w:tcW w:w="685" w:type="pct"/>
            <w:vAlign w:val="center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144</w:t>
            </w:r>
          </w:p>
        </w:tc>
        <w:tc>
          <w:tcPr>
            <w:tcW w:w="959" w:type="pct"/>
            <w:vAlign w:val="center"/>
          </w:tcPr>
          <w:p w:rsidR="0088173B" w:rsidRPr="005929D5" w:rsidRDefault="0088173B" w:rsidP="009C6A22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ДО </w:t>
            </w:r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Ювента</w:t>
            </w:r>
            <w:proofErr w:type="spellEnd"/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Start"/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592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Строителей 34</w:t>
            </w:r>
          </w:p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959" w:type="pct"/>
            <w:vAlign w:val="center"/>
          </w:tcPr>
          <w:p w:rsidR="0088173B" w:rsidRPr="005929D5" w:rsidRDefault="0088173B" w:rsidP="009C6A22">
            <w:pPr>
              <w:spacing w:before="280" w:after="280"/>
              <w:jc w:val="center"/>
              <w:outlineLvl w:val="1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5929D5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2 раза в неделю по 2 часа</w:t>
            </w:r>
          </w:p>
        </w:tc>
      </w:tr>
    </w:tbl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Pr="0088173B" w:rsidRDefault="0088173B" w:rsidP="00881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173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2. </w:t>
      </w: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73B" w:rsidRPr="005929D5" w:rsidRDefault="0088173B" w:rsidP="005929D5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5929D5">
        <w:rPr>
          <w:rFonts w:ascii="Times New Roman" w:hAnsi="Times New Roman"/>
          <w:b/>
          <w:color w:val="000000"/>
          <w:sz w:val="26"/>
          <w:szCs w:val="26"/>
          <w:lang w:val="ru-RU"/>
        </w:rPr>
        <w:t>Инструкции по безопасной работе с инструментами и упражнения для снятия напряжения при занятиях рукоделием.</w:t>
      </w:r>
    </w:p>
    <w:p w:rsidR="0088173B" w:rsidRDefault="0088173B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646F66" w:rsidP="0088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i/>
          <w:color w:val="000000"/>
          <w:sz w:val="26"/>
          <w:szCs w:val="26"/>
        </w:rPr>
        <w:t>Техника безопасности при работе с ножницами</w:t>
      </w:r>
    </w:p>
    <w:p w:rsidR="00827CA5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Храните ножницы в указанном месте в определённом положении.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При работе внимательно следите за направлением резания.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Не работайте с тупыми ножницами и с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ослабленным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шарнирным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Не держите ножницы лезвием вверх. 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>Не оставляйте ножницы с открытыми лезвиями.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Не режьте ножницами на ходу.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Не подходите к товарищу во время работы. </w:t>
      </w:r>
    </w:p>
    <w:p w:rsidR="00827CA5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827CA5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F66" w:rsidRPr="0057186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Техника безопасности при работе с клеем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С клеем обращайтесь осторожно. Клей ядовит!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Наноси клей на поверхность изделия только кистью.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Нельзя, чтобы клей попадал на пальцы рук, лицо, особенно глаза.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При попадании клея в глаза надо немедленно промыть их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большом </w:t>
      </w:r>
    </w:p>
    <w:p w:rsidR="00646F66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="00646F66" w:rsidRPr="00571863">
        <w:rPr>
          <w:rFonts w:ascii="Times New Roman" w:hAnsi="Times New Roman" w:cs="Times New Roman"/>
          <w:color w:val="000000"/>
          <w:sz w:val="26"/>
          <w:szCs w:val="26"/>
        </w:rPr>
        <w:t>количестве</w:t>
      </w:r>
      <w:proofErr w:type="gramEnd"/>
      <w:r w:rsidR="00646F66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воды.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По окончании работы обязательно вымыть руки и кисть.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60760" w:rsidRPr="005718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При работе с клеем пользуйтесь салфеткой.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</w:t>
      </w:r>
      <w:r w:rsidR="00646F66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Мозговая гимнастика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proofErr w:type="gramStart"/>
      <w:r w:rsidR="00646F66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(упражнения для улучшения мозговой деятельности, </w:t>
      </w:r>
      <w:proofErr w:type="gramEnd"/>
    </w:p>
    <w:p w:rsidR="00646F66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 w:rsidR="00646F66"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длительность 2 мин.).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«Качания головой»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(упражнение стимулирует мыслительные процессы): 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«Ленивые восьмёрки»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(упражнение активизирует структуры мозга, обеспечивающие запоминание, повышает устойчивость внимания): нарисовать в воздухе в горизонтальной плоскости «восьмёрки» по три раза каждой рукой, а затем обеими руками.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«Шапка для размышлений»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(улучшает внимание, ясность восприятия и речь): «наденьте шапку», то есть мягко заверните уши от верхней точки до мочки три раза.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«Вижу палец!»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указательный палец правой руки держать перед носом на расстоянии 25-30 см, смотреть на палец в течение 4—5 секунд, затем закрыть ладонью левой руки левый глаз на 4-6 секунд, смотреть на палец правым глазом, затем открыть левый глаз и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смотреть на палец двумя глазами. Проделать то же, но закрыть правый глаз. Повторить 4-6 раз.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860760" w:rsidRPr="0088173B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</w:t>
      </w:r>
      <w:r w:rsidR="00646F66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Корригирующие упражнения для </w:t>
      </w:r>
      <w:r w:rsidR="0088173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глаз.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«Маляры»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Движения глаз </w:t>
      </w:r>
      <w:proofErr w:type="spell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вверз</w:t>
      </w:r>
      <w:proofErr w:type="spell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– вниз. Плавно, 8-10 раз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«Ходики»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Движения глаз вправо – влево. Плавно, 8–10 раз 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«Бабочка»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Плавные движения глаз вырисовывают бабочку. Правый верхний угол – правый нижний угол. Вверх по диагонали – левый верхний угол, левый нижний и т.д.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«Циферблат»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Движения глаз по большому кругу. Плавные движения глаз вырисовывают круг. Глаза поднимаем вверх. Медленный счет до восьми.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«Мотылек»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Частое моргание. Снимает напряжение с глаз, улучшает кровоснабжение.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Дети моргают, представляя, что их веки – это крылья мотылька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</w:t>
      </w:r>
      <w:r w:rsidR="00646F66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Упражнения для снятия глазного напряжения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Эти упражнения укрепляют мышцы век, способствуют улучшению кровообращения и расслаблению мышц глаз, улучшают циркуляцию внутриглазной жидкости.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«Палец двоится»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(облегчает зрительную работу на близком расстоянии): вытянуть руку вперёд, смотреть на кончик пальца вытянутой руки, расположенной по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сред-ней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линии лица, медленно приближать палец, не сводя с него глаз, до тех пор, пока палец не начнёт двоиться. Повторить 6-8 раз.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«Зоркие глазки»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глазами нарисуйте 6 кругов по часовой стрелке и 6 кругов против часовой стрелки.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«Стрельба глазами»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двигайте глазами из стороны в сторону, смотря как можно дальше влево, затем вправо, затем вверх и вниз. Повторить 5-6 раз, не спеша.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«Письмо носом» </w:t>
      </w: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(снижает напряжение в области глаз): закройте глаза. Используя нос, как длинную ручку, пишите или рисуйте что-нибудь в воздухе. Глаза при этом мягко прикрыты.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646F66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</w:t>
      </w:r>
      <w:r w:rsidR="00646F66" w:rsidRPr="0057186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Упражнения для рук </w:t>
      </w:r>
    </w:p>
    <w:p w:rsidR="00860760" w:rsidRPr="00571863" w:rsidRDefault="00860760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F66" w:rsidRPr="00571863" w:rsidRDefault="00646F66" w:rsidP="005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1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Пальчиковая гимнастика для развития мелкой моторики и снятия усталости рук </w:t>
      </w:r>
      <w:r w:rsidRPr="00571863">
        <w:rPr>
          <w:rFonts w:ascii="Times New Roman" w:hAnsi="Times New Roman" w:cs="Times New Roman"/>
          <w:color w:val="000000"/>
          <w:sz w:val="26"/>
          <w:szCs w:val="26"/>
        </w:rPr>
        <w:t>Дети загибают по очереди пальцы сначала на левой, потом на правой руке.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В конце упражнения руки у них должны быть сжаты в кулаки. </w:t>
      </w:r>
    </w:p>
    <w:p w:rsidR="00646F66" w:rsidRPr="00571863" w:rsidRDefault="00646F66" w:rsidP="005718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Вытянуть руки вперёд, растопырить пальцы, </w:t>
      </w:r>
      <w:proofErr w:type="gramStart"/>
      <w:r w:rsidRPr="00571863">
        <w:rPr>
          <w:rFonts w:ascii="Times New Roman" w:hAnsi="Times New Roman" w:cs="Times New Roman"/>
          <w:color w:val="000000"/>
          <w:sz w:val="26"/>
          <w:szCs w:val="26"/>
        </w:rPr>
        <w:t>напрячь их</w:t>
      </w:r>
      <w:proofErr w:type="gramEnd"/>
      <w:r w:rsidRPr="00571863">
        <w:rPr>
          <w:rFonts w:ascii="Times New Roman" w:hAnsi="Times New Roman" w:cs="Times New Roman"/>
          <w:color w:val="000000"/>
          <w:sz w:val="26"/>
          <w:szCs w:val="26"/>
        </w:rPr>
        <w:t xml:space="preserve"> как можно сильнее, а затем расслабить, опустить руки и слегка потрясти ими.</w:t>
      </w:r>
    </w:p>
    <w:p w:rsidR="00646F66" w:rsidRPr="00571863" w:rsidRDefault="00646F66" w:rsidP="00571863">
      <w:pPr>
        <w:tabs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6F66" w:rsidRPr="00571863" w:rsidSect="00571863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54" w:rsidRDefault="00303D54" w:rsidP="00182237">
      <w:pPr>
        <w:spacing w:after="0" w:line="240" w:lineRule="auto"/>
      </w:pPr>
      <w:r>
        <w:separator/>
      </w:r>
    </w:p>
  </w:endnote>
  <w:endnote w:type="continuationSeparator" w:id="0">
    <w:p w:rsidR="00303D54" w:rsidRDefault="00303D54" w:rsidP="001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91486"/>
      <w:docPartObj>
        <w:docPartGallery w:val="Page Numbers (Bottom of Page)"/>
        <w:docPartUnique/>
      </w:docPartObj>
    </w:sdtPr>
    <w:sdtContent>
      <w:p w:rsidR="00571863" w:rsidRDefault="005718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D5">
          <w:rPr>
            <w:noProof/>
          </w:rPr>
          <w:t>1</w:t>
        </w:r>
        <w:r>
          <w:fldChar w:fldCharType="end"/>
        </w:r>
      </w:p>
    </w:sdtContent>
  </w:sdt>
  <w:p w:rsidR="00571863" w:rsidRDefault="005718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54" w:rsidRDefault="00303D54" w:rsidP="00182237">
      <w:pPr>
        <w:spacing w:after="0" w:line="240" w:lineRule="auto"/>
      </w:pPr>
      <w:r>
        <w:separator/>
      </w:r>
    </w:p>
  </w:footnote>
  <w:footnote w:type="continuationSeparator" w:id="0">
    <w:p w:rsidR="00303D54" w:rsidRDefault="00303D54" w:rsidP="0018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D1"/>
    <w:multiLevelType w:val="multilevel"/>
    <w:tmpl w:val="92D8D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F715F1"/>
    <w:multiLevelType w:val="hybridMultilevel"/>
    <w:tmpl w:val="B1FA38A0"/>
    <w:lvl w:ilvl="0" w:tplc="73A4D84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91EAD"/>
    <w:multiLevelType w:val="hybridMultilevel"/>
    <w:tmpl w:val="F2984D88"/>
    <w:lvl w:ilvl="0" w:tplc="D5EC6064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F245E"/>
    <w:multiLevelType w:val="hybridMultilevel"/>
    <w:tmpl w:val="A95A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723FD"/>
    <w:multiLevelType w:val="hybridMultilevel"/>
    <w:tmpl w:val="D5B8A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2E3BDC"/>
    <w:multiLevelType w:val="hybridMultilevel"/>
    <w:tmpl w:val="421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32F9"/>
    <w:multiLevelType w:val="hybridMultilevel"/>
    <w:tmpl w:val="76D8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60778"/>
    <w:multiLevelType w:val="hybridMultilevel"/>
    <w:tmpl w:val="98242072"/>
    <w:lvl w:ilvl="0" w:tplc="CEEC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A73B8C"/>
    <w:multiLevelType w:val="hybridMultilevel"/>
    <w:tmpl w:val="38F21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629A5"/>
    <w:multiLevelType w:val="hybridMultilevel"/>
    <w:tmpl w:val="7C044B14"/>
    <w:lvl w:ilvl="0" w:tplc="EC646F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B50B7"/>
    <w:multiLevelType w:val="hybridMultilevel"/>
    <w:tmpl w:val="6D863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540296"/>
    <w:multiLevelType w:val="multilevel"/>
    <w:tmpl w:val="A6F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47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C0D2C"/>
    <w:multiLevelType w:val="multilevel"/>
    <w:tmpl w:val="BFD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37"/>
    <w:rsid w:val="000C5C64"/>
    <w:rsid w:val="00182237"/>
    <w:rsid w:val="00193B3F"/>
    <w:rsid w:val="001E6BBE"/>
    <w:rsid w:val="00234AB8"/>
    <w:rsid w:val="00241B25"/>
    <w:rsid w:val="002835A9"/>
    <w:rsid w:val="002D6CC7"/>
    <w:rsid w:val="00303D54"/>
    <w:rsid w:val="003B3470"/>
    <w:rsid w:val="003D44FC"/>
    <w:rsid w:val="00571863"/>
    <w:rsid w:val="005929D5"/>
    <w:rsid w:val="005B7EF5"/>
    <w:rsid w:val="005F2A35"/>
    <w:rsid w:val="00646F66"/>
    <w:rsid w:val="00672535"/>
    <w:rsid w:val="006F6836"/>
    <w:rsid w:val="00706E27"/>
    <w:rsid w:val="00751DCC"/>
    <w:rsid w:val="00827CA5"/>
    <w:rsid w:val="00860760"/>
    <w:rsid w:val="0088173B"/>
    <w:rsid w:val="009070F8"/>
    <w:rsid w:val="00910EB2"/>
    <w:rsid w:val="00922B91"/>
    <w:rsid w:val="00941E18"/>
    <w:rsid w:val="00A26B77"/>
    <w:rsid w:val="00AF7D44"/>
    <w:rsid w:val="00B20B85"/>
    <w:rsid w:val="00BA43A7"/>
    <w:rsid w:val="00BD48CC"/>
    <w:rsid w:val="00BE0E1D"/>
    <w:rsid w:val="00C3629D"/>
    <w:rsid w:val="00C82E1C"/>
    <w:rsid w:val="00CA5256"/>
    <w:rsid w:val="00CE0835"/>
    <w:rsid w:val="00D54B2C"/>
    <w:rsid w:val="00D738C1"/>
    <w:rsid w:val="00D775DC"/>
    <w:rsid w:val="00DB7703"/>
    <w:rsid w:val="00EE4280"/>
    <w:rsid w:val="00EF4C69"/>
    <w:rsid w:val="00F651FB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237"/>
  </w:style>
  <w:style w:type="paragraph" w:styleId="a5">
    <w:name w:val="footer"/>
    <w:basedOn w:val="a"/>
    <w:link w:val="a6"/>
    <w:uiPriority w:val="99"/>
    <w:unhideWhenUsed/>
    <w:rsid w:val="0018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237"/>
  </w:style>
  <w:style w:type="character" w:styleId="a7">
    <w:name w:val="Hyperlink"/>
    <w:basedOn w:val="a0"/>
    <w:uiPriority w:val="99"/>
    <w:unhideWhenUsed/>
    <w:rsid w:val="006725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38C1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styleId="a9">
    <w:name w:val="Table Grid"/>
    <w:basedOn w:val="a1"/>
    <w:uiPriority w:val="59"/>
    <w:rsid w:val="00B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237"/>
  </w:style>
  <w:style w:type="paragraph" w:styleId="a5">
    <w:name w:val="footer"/>
    <w:basedOn w:val="a"/>
    <w:link w:val="a6"/>
    <w:uiPriority w:val="99"/>
    <w:unhideWhenUsed/>
    <w:rsid w:val="0018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237"/>
  </w:style>
  <w:style w:type="character" w:styleId="a7">
    <w:name w:val="Hyperlink"/>
    <w:basedOn w:val="a0"/>
    <w:uiPriority w:val="99"/>
    <w:unhideWhenUsed/>
    <w:rsid w:val="006725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38C1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styleId="a9">
    <w:name w:val="Table Grid"/>
    <w:basedOn w:val="a1"/>
    <w:uiPriority w:val="59"/>
    <w:rsid w:val="00B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ro.yar.ru/fileadmin/iro/rmc-dop/2020/konk-perechen-dok.pdf" TargetMode="External"/><Relationship Id="rId18" Type="http://schemas.openxmlformats.org/officeDocument/2006/relationships/hyperlink" Target="http://www.liveinternet.ru/users/4696724/post242272040" TargetMode="External"/><Relationship Id="rId26" Type="http://schemas.openxmlformats.org/officeDocument/2006/relationships/hyperlink" Target="http://stranamaster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naikak.ru/kaknaychitsyatehnikebymagokrycheniyakvilling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tref.ru/zakoni-mishleniya-i-formi-poznaniya.html" TargetMode="External"/><Relationship Id="rId17" Type="http://schemas.openxmlformats.org/officeDocument/2006/relationships/hyperlink" Target="http://iro.yar.ru/fileadmin/iro/rmc-dop/2020/prikaz-271219-47-np.pdf" TargetMode="External"/><Relationship Id="rId25" Type="http://schemas.openxmlformats.org/officeDocument/2006/relationships/hyperlink" Target="http://mastera-rukodeliya.ru/kvilling/1135-osnovy-kvillinga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ro.yar.ru/fileadmin/iro/RMCentr/Koncepcija-i-Postanovlenie-o-PFDO-527-p.pdf" TargetMode="External"/><Relationship Id="rId20" Type="http://schemas.openxmlformats.org/officeDocument/2006/relationships/hyperlink" Target="http://www.paper-art.ru/pages/kvilling/texnika.php" TargetMode="External"/><Relationship Id="rId29" Type="http://schemas.openxmlformats.org/officeDocument/2006/relationships/hyperlink" Target="http://www.origami-d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-dop/2020/260320-MinprosveshchenijaRF-Metodrekom.pdf" TargetMode="External"/><Relationship Id="rId24" Type="http://schemas.openxmlformats.org/officeDocument/2006/relationships/hyperlink" Target="http://ejka.ru/blog/kvilling/638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ro.yar.ru/fileadmin/iro/RMCentr/Post-ie_PYaO_2018-04-069_235_g.pdf" TargetMode="External"/><Relationship Id="rId23" Type="http://schemas.openxmlformats.org/officeDocument/2006/relationships/hyperlink" Target="http://www.kvilling.ru/index.php/kvilling/osnovy-tekhniki" TargetMode="External"/><Relationship Id="rId28" Type="http://schemas.openxmlformats.org/officeDocument/2006/relationships/hyperlink" Target="http://origami.ru/" TargetMode="External"/><Relationship Id="rId10" Type="http://schemas.openxmlformats.org/officeDocument/2006/relationships/hyperlink" Target="https://docs.cntd.ru/document/350163313" TargetMode="External"/><Relationship Id="rId19" Type="http://schemas.openxmlformats.org/officeDocument/2006/relationships/hyperlink" Target="http://www.liveinternet.ru/users/3235394/post170644207/" TargetMode="External"/><Relationship Id="rId31" Type="http://schemas.openxmlformats.org/officeDocument/2006/relationships/hyperlink" Target="http://www.bestreferat.ru/referat-506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://iro.yar.ru/fileadmin/iro/rmc-dop/2020/260320-MinprosveshchenijaRF-Metodrekom.pdf" TargetMode="External"/><Relationship Id="rId22" Type="http://schemas.openxmlformats.org/officeDocument/2006/relationships/hyperlink" Target="http://moikompas.ru/compas/quilling" TargetMode="External"/><Relationship Id="rId27" Type="http://schemas.openxmlformats.org/officeDocument/2006/relationships/hyperlink" Target="http://montessoriself.ru" TargetMode="External"/><Relationship Id="rId30" Type="http://schemas.openxmlformats.org/officeDocument/2006/relationships/hyperlink" Target="http://student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33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Романтик 01</cp:lastModifiedBy>
  <cp:revision>7</cp:revision>
  <cp:lastPrinted>2022-08-02T12:10:00Z</cp:lastPrinted>
  <dcterms:created xsi:type="dcterms:W3CDTF">2022-07-20T12:22:00Z</dcterms:created>
  <dcterms:modified xsi:type="dcterms:W3CDTF">2022-08-02T12:35:00Z</dcterms:modified>
</cp:coreProperties>
</file>